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E5EE8" w:rsidRDefault="00B054EE">
      <w:pPr>
        <w:spacing w:after="28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ГАПОУ «Арский агропромышленный профессиональный колледж»</w:t>
      </w:r>
    </w:p>
    <w:tbl>
      <w:tblPr>
        <w:tblW w:w="23" w:type="dxa"/>
        <w:tblLayout w:type="fixed"/>
        <w:tblCellMar>
          <w:left w:w="0" w:type="dxa"/>
          <w:right w:w="0" w:type="dxa"/>
        </w:tblCellMar>
        <w:tblLook w:val="0000" w:firstRow="0" w:lastRow="0" w:firstColumn="0" w:lastColumn="0" w:noHBand="0" w:noVBand="0"/>
      </w:tblPr>
      <w:tblGrid>
        <w:gridCol w:w="23"/>
      </w:tblGrid>
      <w:tr w:rsidR="00FE5EE8">
        <w:tc>
          <w:tcPr>
            <w:tcW w:w="23" w:type="dxa"/>
            <w:vAlign w:val="center"/>
          </w:tcPr>
          <w:p w:rsidR="00FE5EE8" w:rsidRDefault="00FE5EE8">
            <w:pPr>
              <w:widowControl w:val="0"/>
              <w:spacing w:after="0" w:line="240" w:lineRule="auto"/>
              <w:rPr>
                <w:rFonts w:ascii="Times New Roman" w:eastAsia="Times New Roman" w:hAnsi="Times New Roman" w:cs="Times New Roman"/>
                <w:sz w:val="24"/>
                <w:szCs w:val="24"/>
                <w:lang w:eastAsia="ru-RU"/>
              </w:rPr>
            </w:pPr>
            <w:bookmarkStart w:id="0" w:name="0"/>
            <w:bookmarkStart w:id="1" w:name="d5c1fcc5078d08be75054b7ab67ab9711b405d57"/>
            <w:bookmarkEnd w:id="0"/>
            <w:bookmarkEnd w:id="1"/>
          </w:p>
        </w:tc>
      </w:tr>
    </w:tbl>
    <w:p w:rsidR="00FE5EE8" w:rsidRDefault="00FE5EE8">
      <w:pPr>
        <w:spacing w:before="280" w:after="280" w:line="240" w:lineRule="auto"/>
        <w:jc w:val="center"/>
        <w:rPr>
          <w:rFonts w:ascii="Times New Roman" w:eastAsia="Times New Roman" w:hAnsi="Times New Roman" w:cs="Times New Roman"/>
          <w:sz w:val="32"/>
          <w:szCs w:val="32"/>
          <w:lang w:eastAsia="ru-RU"/>
        </w:rPr>
      </w:pPr>
    </w:p>
    <w:p w:rsidR="00FE5EE8" w:rsidRDefault="00FE5EE8">
      <w:pPr>
        <w:spacing w:before="280" w:after="280" w:line="240" w:lineRule="auto"/>
        <w:jc w:val="center"/>
        <w:rPr>
          <w:rFonts w:ascii="Times New Roman" w:eastAsia="Times New Roman" w:hAnsi="Times New Roman" w:cs="Times New Roman"/>
          <w:sz w:val="32"/>
          <w:szCs w:val="32"/>
          <w:lang w:eastAsia="ru-RU"/>
        </w:rPr>
      </w:pPr>
    </w:p>
    <w:p w:rsidR="00FE5EE8" w:rsidRDefault="00FE5EE8">
      <w:pPr>
        <w:spacing w:before="280" w:after="280" w:line="240" w:lineRule="auto"/>
        <w:jc w:val="center"/>
        <w:rPr>
          <w:rFonts w:ascii="Times New Roman" w:eastAsia="Times New Roman" w:hAnsi="Times New Roman" w:cs="Times New Roman"/>
          <w:sz w:val="32"/>
          <w:szCs w:val="32"/>
          <w:lang w:eastAsia="ru-RU"/>
        </w:rPr>
      </w:pPr>
    </w:p>
    <w:p w:rsidR="00FE5EE8" w:rsidRDefault="00B054EE">
      <w:pPr>
        <w:spacing w:before="280" w:after="28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КОМПЛЕКТ ОЦЕНОЧНЫХ МАТЕРИАЛОВ</w:t>
      </w:r>
    </w:p>
    <w:p w:rsidR="00FE5EE8" w:rsidRDefault="00B054E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aps/>
          <w:sz w:val="28"/>
          <w:szCs w:val="28"/>
        </w:rPr>
      </w:pPr>
      <w:r>
        <w:rPr>
          <w:rFonts w:ascii="Times New Roman" w:hAnsi="Times New Roman"/>
          <w:b/>
          <w:sz w:val="28"/>
          <w:szCs w:val="28"/>
        </w:rPr>
        <w:t>«ОП.02 ЭКОЛОГИЧЕСКИЕ ОСНОВЫ ПРИРОДОПОЛЬЗОВАНИЯ»</w:t>
      </w:r>
    </w:p>
    <w:p w:rsidR="00FE5EE8" w:rsidRDefault="00B054E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aps/>
          <w:sz w:val="28"/>
          <w:szCs w:val="28"/>
        </w:rPr>
      </w:pPr>
      <w:r>
        <w:rPr>
          <w:rFonts w:ascii="Times New Roman" w:eastAsia="Times New Roman" w:hAnsi="Times New Roman"/>
          <w:sz w:val="28"/>
          <w:szCs w:val="28"/>
        </w:rPr>
        <w:t>по специальности</w:t>
      </w:r>
    </w:p>
    <w:p w:rsidR="00FE5EE8" w:rsidRDefault="00B054EE">
      <w:pPr>
        <w:spacing w:after="0" w:line="240" w:lineRule="auto"/>
        <w:jc w:val="center"/>
        <w:rPr>
          <w:rFonts w:ascii="Times New Roman" w:eastAsia="Times New Roman" w:hAnsi="Times New Roman"/>
          <w:b/>
          <w:i/>
          <w:sz w:val="28"/>
          <w:szCs w:val="28"/>
        </w:rPr>
      </w:pPr>
      <w:r>
        <w:rPr>
          <w:rFonts w:ascii="Times New Roman" w:eastAsia="Times New Roman" w:hAnsi="Times New Roman"/>
          <w:sz w:val="28"/>
          <w:szCs w:val="28"/>
        </w:rPr>
        <w:t>35.02.16 «ЭКСПЛУАТАЦИЯ И РЕМОНТ СЕЛЬСКОХОЗЯЙСТВЕННОЙ ТЕХНИКИ И ОБОРУДОВАНИЯ</w:t>
      </w:r>
    </w:p>
    <w:p w:rsidR="00FE5EE8" w:rsidRDefault="00FE5EE8">
      <w:pPr>
        <w:spacing w:before="280" w:after="280" w:line="240" w:lineRule="auto"/>
        <w:jc w:val="center"/>
        <w:rPr>
          <w:rFonts w:ascii="Times New Roman" w:eastAsia="Times New Roman" w:hAnsi="Times New Roman" w:cs="Times New Roman"/>
          <w:sz w:val="32"/>
          <w:szCs w:val="32"/>
          <w:lang w:eastAsia="ru-RU"/>
        </w:rPr>
      </w:pPr>
    </w:p>
    <w:p w:rsidR="00FE5EE8" w:rsidRDefault="00FE5EE8">
      <w:pPr>
        <w:spacing w:before="280" w:after="280" w:line="240" w:lineRule="auto"/>
        <w:rPr>
          <w:rFonts w:ascii="Times New Roman" w:eastAsia="Times New Roman" w:hAnsi="Times New Roman" w:cs="Times New Roman"/>
          <w:sz w:val="24"/>
          <w:szCs w:val="24"/>
          <w:lang w:eastAsia="ru-RU"/>
        </w:rPr>
      </w:pPr>
      <w:bookmarkStart w:id="2" w:name="1"/>
      <w:bookmarkStart w:id="3" w:name="6cc078d615acdd50ecc50745700a50839b529ec6"/>
      <w:bookmarkEnd w:id="2"/>
      <w:bookmarkEnd w:id="3"/>
    </w:p>
    <w:p w:rsidR="00FE5EE8" w:rsidRDefault="00B054EE">
      <w:pPr>
        <w:spacing w:before="280" w:after="280" w:line="240" w:lineRule="auto"/>
        <w:rPr>
          <w:rFonts w:ascii="Times New Roman" w:eastAsia="Times New Roman" w:hAnsi="Times New Roman" w:cs="Times New Roman"/>
          <w:sz w:val="24"/>
          <w:szCs w:val="24"/>
          <w:lang w:eastAsia="ru-RU"/>
        </w:rPr>
      </w:pPr>
      <w:bookmarkStart w:id="4" w:name="2"/>
      <w:bookmarkStart w:id="5" w:name="e6ccfbf8aeb6510ce2bf00b5c88b44f4ed7f234a"/>
      <w:bookmarkEnd w:id="4"/>
      <w:bookmarkEnd w:id="5"/>
      <w:r>
        <w:rPr>
          <w:rFonts w:ascii="Times New Roman" w:eastAsia="Times New Roman" w:hAnsi="Times New Roman" w:cs="Times New Roman"/>
          <w:sz w:val="24"/>
          <w:szCs w:val="24"/>
          <w:lang w:eastAsia="ru-RU"/>
        </w:rPr>
        <w:t xml:space="preserve">  </w:t>
      </w:r>
    </w:p>
    <w:p w:rsidR="00FE5EE8" w:rsidRDefault="00FE5EE8">
      <w:pPr>
        <w:spacing w:before="280" w:after="280" w:line="240" w:lineRule="auto"/>
        <w:rPr>
          <w:rFonts w:ascii="Times New Roman" w:eastAsia="Times New Roman" w:hAnsi="Times New Roman" w:cs="Times New Roman"/>
          <w:sz w:val="24"/>
          <w:szCs w:val="24"/>
          <w:lang w:eastAsia="ru-RU"/>
        </w:rPr>
      </w:pPr>
    </w:p>
    <w:p w:rsidR="00FE5EE8" w:rsidRDefault="00FE5EE8">
      <w:pPr>
        <w:spacing w:before="280" w:after="280" w:line="240" w:lineRule="auto"/>
        <w:rPr>
          <w:rFonts w:ascii="Times New Roman" w:eastAsia="Times New Roman" w:hAnsi="Times New Roman" w:cs="Times New Roman"/>
          <w:sz w:val="24"/>
          <w:szCs w:val="24"/>
          <w:lang w:eastAsia="ru-RU"/>
        </w:rPr>
      </w:pPr>
    </w:p>
    <w:p w:rsidR="00FE5EE8" w:rsidRDefault="00FE5EE8">
      <w:pPr>
        <w:spacing w:before="280" w:after="280" w:line="240" w:lineRule="auto"/>
        <w:rPr>
          <w:rFonts w:ascii="Times New Roman" w:eastAsia="Times New Roman" w:hAnsi="Times New Roman" w:cs="Times New Roman"/>
          <w:sz w:val="24"/>
          <w:szCs w:val="24"/>
          <w:lang w:eastAsia="ru-RU"/>
        </w:rPr>
      </w:pPr>
    </w:p>
    <w:p w:rsidR="00FE5EE8" w:rsidRDefault="00FE5EE8">
      <w:pPr>
        <w:spacing w:before="280" w:after="280" w:line="240" w:lineRule="auto"/>
        <w:rPr>
          <w:rFonts w:ascii="Times New Roman" w:eastAsia="Times New Roman" w:hAnsi="Times New Roman" w:cs="Times New Roman"/>
          <w:sz w:val="24"/>
          <w:szCs w:val="24"/>
          <w:lang w:eastAsia="ru-RU"/>
        </w:rPr>
      </w:pPr>
    </w:p>
    <w:p w:rsidR="00FE5EE8" w:rsidRDefault="00FE5EE8">
      <w:pPr>
        <w:spacing w:before="280" w:after="280" w:line="240" w:lineRule="auto"/>
        <w:rPr>
          <w:rFonts w:ascii="Times New Roman" w:eastAsia="Times New Roman" w:hAnsi="Times New Roman" w:cs="Times New Roman"/>
          <w:sz w:val="24"/>
          <w:szCs w:val="24"/>
          <w:lang w:eastAsia="ru-RU"/>
        </w:rPr>
      </w:pPr>
    </w:p>
    <w:p w:rsidR="00FE5EE8" w:rsidRDefault="00FE5EE8">
      <w:pPr>
        <w:spacing w:before="280" w:after="280" w:line="240" w:lineRule="auto"/>
        <w:rPr>
          <w:rFonts w:ascii="Times New Roman" w:eastAsia="Times New Roman" w:hAnsi="Times New Roman" w:cs="Times New Roman"/>
          <w:sz w:val="24"/>
          <w:szCs w:val="24"/>
          <w:lang w:eastAsia="ru-RU"/>
        </w:rPr>
      </w:pPr>
    </w:p>
    <w:p w:rsidR="00FE5EE8" w:rsidRDefault="00FE5EE8">
      <w:pPr>
        <w:spacing w:before="280" w:after="280" w:line="240" w:lineRule="auto"/>
        <w:rPr>
          <w:rFonts w:ascii="Times New Roman" w:eastAsia="Times New Roman" w:hAnsi="Times New Roman" w:cs="Times New Roman"/>
          <w:b/>
          <w:sz w:val="24"/>
          <w:szCs w:val="24"/>
          <w:lang w:eastAsia="ru-RU"/>
        </w:rPr>
      </w:pPr>
    </w:p>
    <w:p w:rsidR="00FE5EE8" w:rsidRDefault="00FE5EE8">
      <w:pPr>
        <w:spacing w:before="280" w:after="280" w:line="240" w:lineRule="auto"/>
        <w:rPr>
          <w:rFonts w:ascii="Times New Roman" w:eastAsia="Times New Roman" w:hAnsi="Times New Roman" w:cs="Times New Roman"/>
          <w:b/>
          <w:sz w:val="24"/>
          <w:szCs w:val="24"/>
          <w:lang w:eastAsia="ru-RU"/>
        </w:rPr>
      </w:pPr>
    </w:p>
    <w:p w:rsidR="00FE5EE8" w:rsidRDefault="00FE5EE8">
      <w:pPr>
        <w:spacing w:before="280" w:after="280" w:line="240" w:lineRule="auto"/>
        <w:rPr>
          <w:rFonts w:ascii="Times New Roman" w:eastAsia="Times New Roman" w:hAnsi="Times New Roman" w:cs="Times New Roman"/>
          <w:b/>
          <w:sz w:val="24"/>
          <w:szCs w:val="24"/>
          <w:lang w:eastAsia="ru-RU"/>
        </w:rPr>
      </w:pPr>
    </w:p>
    <w:p w:rsidR="00FE5EE8" w:rsidRDefault="00FE5EE8">
      <w:pPr>
        <w:spacing w:before="280" w:after="280" w:line="240" w:lineRule="auto"/>
        <w:rPr>
          <w:rFonts w:ascii="Times New Roman" w:eastAsia="Times New Roman" w:hAnsi="Times New Roman" w:cs="Times New Roman"/>
          <w:b/>
          <w:sz w:val="24"/>
          <w:szCs w:val="24"/>
          <w:lang w:eastAsia="ru-RU"/>
        </w:rPr>
      </w:pPr>
    </w:p>
    <w:p w:rsidR="00FE5EE8" w:rsidRDefault="00B054EE">
      <w:pPr>
        <w:spacing w:before="280" w:after="28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2024</w:t>
      </w:r>
    </w:p>
    <w:p w:rsidR="00FE5EE8" w:rsidRDefault="00FE5EE8">
      <w:pPr>
        <w:widowControl w:val="0"/>
        <w:spacing w:after="0" w:line="360" w:lineRule="auto"/>
        <w:rPr>
          <w:rFonts w:ascii="Times New Roman" w:eastAsia="Times New Roman" w:hAnsi="Times New Roman" w:cs="Times New Roman"/>
          <w:b/>
          <w:bCs/>
          <w:sz w:val="24"/>
          <w:szCs w:val="24"/>
          <w:lang w:eastAsia="ru-RU"/>
        </w:rPr>
      </w:pPr>
    </w:p>
    <w:p w:rsidR="00FE5EE8" w:rsidRDefault="00FE5EE8">
      <w:pPr>
        <w:widowControl w:val="0"/>
        <w:spacing w:after="0" w:line="360" w:lineRule="auto"/>
        <w:rPr>
          <w:rFonts w:ascii="Times New Roman" w:eastAsia="Times New Roman" w:hAnsi="Times New Roman" w:cs="Times New Roman"/>
          <w:b/>
          <w:bCs/>
          <w:sz w:val="24"/>
          <w:szCs w:val="24"/>
          <w:lang w:eastAsia="ru-RU"/>
        </w:rPr>
      </w:pPr>
    </w:p>
    <w:p w:rsidR="00FE5EE8" w:rsidRDefault="00FE5EE8">
      <w:pPr>
        <w:widowControl w:val="0"/>
        <w:spacing w:after="0" w:line="360" w:lineRule="auto"/>
        <w:rPr>
          <w:rFonts w:ascii="Times New Roman" w:eastAsia="Times New Roman" w:hAnsi="Times New Roman" w:cs="Times New Roman"/>
          <w:b/>
          <w:bCs/>
          <w:sz w:val="24"/>
          <w:szCs w:val="24"/>
          <w:lang w:eastAsia="ru-RU"/>
        </w:rPr>
      </w:pPr>
    </w:p>
    <w:p w:rsidR="00FE5EE8" w:rsidRDefault="00B054EE">
      <w:pPr>
        <w:widowControl w:val="0"/>
        <w:spacing w:after="0" w:line="36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lastRenderedPageBreak/>
        <w:t>«Утверждаю»</w:t>
      </w:r>
    </w:p>
    <w:p w:rsidR="00FE5EE8" w:rsidRDefault="00B054EE">
      <w:pPr>
        <w:widowControl w:val="0"/>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Директор</w:t>
      </w:r>
    </w:p>
    <w:p w:rsidR="00FE5EE8" w:rsidRDefault="00B054EE">
      <w:pPr>
        <w:widowControl w:val="0"/>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 З. Ф. Давлетбаев</w:t>
      </w:r>
    </w:p>
    <w:p w:rsidR="00FE5EE8" w:rsidRDefault="00FE5EE8">
      <w:pPr>
        <w:widowControl w:val="0"/>
        <w:spacing w:after="0" w:line="360" w:lineRule="auto"/>
        <w:rPr>
          <w:rFonts w:ascii="Times New Roman" w:eastAsia="Times New Roman" w:hAnsi="Times New Roman" w:cs="Times New Roman"/>
          <w:sz w:val="24"/>
          <w:szCs w:val="24"/>
          <w:lang w:eastAsia="ru-RU"/>
        </w:rPr>
      </w:pPr>
    </w:p>
    <w:p w:rsidR="00FE5EE8" w:rsidRDefault="00FE5EE8">
      <w:pPr>
        <w:widowControl w:val="0"/>
        <w:spacing w:after="0" w:line="360" w:lineRule="auto"/>
        <w:rPr>
          <w:rFonts w:ascii="Times New Roman" w:eastAsia="Times New Roman" w:hAnsi="Times New Roman" w:cs="Times New Roman"/>
          <w:sz w:val="24"/>
          <w:szCs w:val="24"/>
          <w:lang w:eastAsia="ru-RU"/>
        </w:rPr>
      </w:pPr>
    </w:p>
    <w:p w:rsidR="00FE5EE8" w:rsidRDefault="00FE5EE8">
      <w:pPr>
        <w:widowControl w:val="0"/>
        <w:spacing w:after="0" w:line="360" w:lineRule="auto"/>
        <w:rPr>
          <w:rFonts w:ascii="Times New Roman" w:eastAsia="Times New Roman" w:hAnsi="Times New Roman" w:cs="Times New Roman"/>
          <w:sz w:val="24"/>
          <w:szCs w:val="24"/>
          <w:lang w:eastAsia="ru-RU"/>
        </w:rPr>
      </w:pPr>
    </w:p>
    <w:p w:rsidR="00FE5EE8" w:rsidRDefault="00FE5EE8">
      <w:pPr>
        <w:widowControl w:val="0"/>
        <w:spacing w:after="0" w:line="360" w:lineRule="auto"/>
        <w:rPr>
          <w:rFonts w:ascii="Times New Roman" w:eastAsia="Times New Roman" w:hAnsi="Times New Roman" w:cs="Times New Roman"/>
          <w:sz w:val="24"/>
          <w:szCs w:val="24"/>
          <w:lang w:eastAsia="ru-RU"/>
        </w:rPr>
      </w:pPr>
    </w:p>
    <w:p w:rsidR="00FE5EE8" w:rsidRDefault="00B054EE">
      <w:pPr>
        <w:widowControl w:val="0"/>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Разработчик:</w:t>
      </w:r>
    </w:p>
    <w:p w:rsidR="00FE5EE8" w:rsidRDefault="00B054EE">
      <w:pPr>
        <w:widowControl w:val="0"/>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__________Ахмадуллин А. С.</w:t>
      </w:r>
    </w:p>
    <w:p w:rsidR="00FE5EE8" w:rsidRDefault="00FE5EE8">
      <w:pPr>
        <w:widowControl w:val="0"/>
        <w:spacing w:after="0" w:line="360" w:lineRule="auto"/>
        <w:rPr>
          <w:rFonts w:ascii="Times New Roman" w:eastAsia="Times New Roman" w:hAnsi="Times New Roman" w:cs="Times New Roman"/>
          <w:sz w:val="24"/>
          <w:szCs w:val="24"/>
          <w:lang w:eastAsia="ru-RU"/>
        </w:rPr>
      </w:pPr>
    </w:p>
    <w:p w:rsidR="00FE5EE8" w:rsidRDefault="00FE5EE8">
      <w:pPr>
        <w:widowControl w:val="0"/>
        <w:spacing w:after="0" w:line="360" w:lineRule="auto"/>
        <w:rPr>
          <w:rFonts w:ascii="Times New Roman" w:eastAsia="Times New Roman" w:hAnsi="Times New Roman" w:cs="Times New Roman"/>
          <w:sz w:val="24"/>
          <w:szCs w:val="24"/>
          <w:lang w:eastAsia="ru-RU"/>
        </w:rPr>
      </w:pPr>
    </w:p>
    <w:p w:rsidR="00FE5EE8" w:rsidRDefault="00FE5EE8">
      <w:pPr>
        <w:widowControl w:val="0"/>
        <w:spacing w:after="0" w:line="360" w:lineRule="auto"/>
        <w:rPr>
          <w:rFonts w:ascii="Times New Roman" w:eastAsia="Times New Roman" w:hAnsi="Times New Roman" w:cs="Times New Roman"/>
          <w:sz w:val="24"/>
          <w:szCs w:val="24"/>
          <w:lang w:eastAsia="ru-RU"/>
        </w:rPr>
      </w:pPr>
    </w:p>
    <w:p w:rsidR="00FE5EE8" w:rsidRDefault="00FE5EE8">
      <w:pPr>
        <w:widowControl w:val="0"/>
        <w:spacing w:after="0" w:line="360" w:lineRule="auto"/>
        <w:rPr>
          <w:rFonts w:ascii="Times New Roman" w:eastAsia="Times New Roman" w:hAnsi="Times New Roman" w:cs="Times New Roman"/>
          <w:sz w:val="24"/>
          <w:szCs w:val="24"/>
          <w:lang w:eastAsia="ru-RU"/>
        </w:rPr>
      </w:pPr>
    </w:p>
    <w:p w:rsidR="00FE5EE8" w:rsidRDefault="00FE5EE8">
      <w:pPr>
        <w:widowControl w:val="0"/>
        <w:spacing w:after="0" w:line="360" w:lineRule="auto"/>
        <w:rPr>
          <w:rFonts w:ascii="Times New Roman" w:eastAsia="Times New Roman" w:hAnsi="Times New Roman" w:cs="Times New Roman"/>
          <w:sz w:val="24"/>
          <w:szCs w:val="24"/>
          <w:lang w:eastAsia="ru-RU"/>
        </w:rPr>
      </w:pPr>
    </w:p>
    <w:p w:rsidR="00FE5EE8" w:rsidRDefault="00FE5EE8">
      <w:pPr>
        <w:widowControl w:val="0"/>
        <w:spacing w:after="0" w:line="360" w:lineRule="auto"/>
        <w:rPr>
          <w:rFonts w:ascii="Times New Roman" w:eastAsia="Times New Roman" w:hAnsi="Times New Roman" w:cs="Times New Roman"/>
          <w:sz w:val="24"/>
          <w:szCs w:val="24"/>
          <w:lang w:eastAsia="ru-RU"/>
        </w:rPr>
      </w:pPr>
    </w:p>
    <w:p w:rsidR="00FE5EE8" w:rsidRDefault="00FE5EE8">
      <w:pPr>
        <w:widowControl w:val="0"/>
        <w:spacing w:after="0" w:line="360" w:lineRule="auto"/>
        <w:rPr>
          <w:rFonts w:ascii="Times New Roman" w:eastAsia="Times New Roman" w:hAnsi="Times New Roman" w:cs="Times New Roman"/>
          <w:sz w:val="24"/>
          <w:szCs w:val="24"/>
          <w:lang w:eastAsia="ru-RU"/>
        </w:rPr>
      </w:pPr>
    </w:p>
    <w:p w:rsidR="00FE5EE8" w:rsidRDefault="00FE5EE8">
      <w:pPr>
        <w:widowControl w:val="0"/>
        <w:spacing w:after="0" w:line="360" w:lineRule="auto"/>
        <w:rPr>
          <w:rFonts w:ascii="Times New Roman" w:eastAsia="Times New Roman" w:hAnsi="Times New Roman" w:cs="Times New Roman"/>
          <w:sz w:val="24"/>
          <w:szCs w:val="24"/>
          <w:lang w:eastAsia="ru-RU"/>
        </w:rPr>
      </w:pPr>
    </w:p>
    <w:p w:rsidR="00FE5EE8" w:rsidRDefault="00FE5EE8">
      <w:pPr>
        <w:widowControl w:val="0"/>
        <w:spacing w:after="0" w:line="360" w:lineRule="auto"/>
        <w:rPr>
          <w:rFonts w:ascii="Times New Roman" w:eastAsia="Times New Roman" w:hAnsi="Times New Roman" w:cs="Times New Roman"/>
          <w:sz w:val="24"/>
          <w:szCs w:val="24"/>
          <w:lang w:eastAsia="ru-RU"/>
        </w:rPr>
      </w:pPr>
    </w:p>
    <w:tbl>
      <w:tblPr>
        <w:tblW w:w="8028" w:type="dxa"/>
        <w:tblInd w:w="-108" w:type="dxa"/>
        <w:tblLayout w:type="fixed"/>
        <w:tblLook w:val="0000" w:firstRow="0" w:lastRow="0" w:firstColumn="0" w:lastColumn="0" w:noHBand="0" w:noVBand="0"/>
      </w:tblPr>
      <w:tblGrid>
        <w:gridCol w:w="8028"/>
      </w:tblGrid>
      <w:tr w:rsidR="00FE5EE8">
        <w:tc>
          <w:tcPr>
            <w:tcW w:w="8028" w:type="dxa"/>
          </w:tcPr>
          <w:p w:rsidR="00FE5EE8" w:rsidRDefault="00B054E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«Согласовано» на заседании  МК преподавателей  общепрофессиональных </w:t>
            </w:r>
            <w:bookmarkStart w:id="6" w:name="_GoBack"/>
            <w:bookmarkEnd w:id="6"/>
            <w:r>
              <w:rPr>
                <w:rFonts w:ascii="Times New Roman" w:eastAsia="Times New Roman" w:hAnsi="Times New Roman" w:cs="Times New Roman"/>
                <w:sz w:val="24"/>
                <w:szCs w:val="24"/>
                <w:lang w:eastAsia="ru-RU"/>
              </w:rPr>
              <w:t>дисциплин</w:t>
            </w:r>
          </w:p>
          <w:p w:rsidR="00FE5EE8" w:rsidRDefault="00B054E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Протокол №_______ от «31»  августа 2024г.</w:t>
            </w:r>
          </w:p>
          <w:p w:rsidR="00FE5EE8" w:rsidRDefault="00B054E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Председатель </w:t>
            </w:r>
            <w:r>
              <w:rPr>
                <w:rFonts w:ascii="Times New Roman" w:eastAsia="Times New Roman" w:hAnsi="Times New Roman" w:cs="Times New Roman"/>
                <w:sz w:val="24"/>
                <w:szCs w:val="24"/>
                <w:lang w:eastAsia="ru-RU"/>
              </w:rPr>
              <w:t xml:space="preserve">МК </w:t>
            </w:r>
            <w:r>
              <w:rPr>
                <w:rFonts w:ascii="Times New Roman" w:eastAsia="Times New Roman" w:hAnsi="Times New Roman" w:cs="Times New Roman"/>
                <w:sz w:val="24"/>
                <w:szCs w:val="24"/>
                <w:lang w:eastAsia="ru-RU"/>
              </w:rPr>
              <w:t>____________________ / Шайдуллин</w:t>
            </w:r>
            <w:r>
              <w:rPr>
                <w:rFonts w:ascii="Times New Roman" w:eastAsia="Times New Roman" w:hAnsi="Times New Roman" w:cs="Times New Roman"/>
                <w:sz w:val="24"/>
                <w:szCs w:val="24"/>
                <w:lang w:eastAsia="ru-RU"/>
              </w:rPr>
              <w:t>/</w:t>
            </w:r>
          </w:p>
        </w:tc>
      </w:tr>
    </w:tbl>
    <w:p w:rsidR="00FE5EE8" w:rsidRDefault="00FE5EE8">
      <w:pPr>
        <w:widowControl w:val="0"/>
        <w:spacing w:after="0" w:line="240" w:lineRule="auto"/>
        <w:jc w:val="center"/>
        <w:rPr>
          <w:rFonts w:ascii="Times New Roman" w:eastAsia="Times New Roman" w:hAnsi="Times New Roman" w:cs="Times New Roman"/>
          <w:b/>
          <w:sz w:val="24"/>
          <w:szCs w:val="24"/>
          <w:lang w:eastAsia="ru-RU"/>
        </w:rPr>
      </w:pPr>
    </w:p>
    <w:p w:rsidR="00FE5EE8" w:rsidRDefault="00FE5EE8">
      <w:pPr>
        <w:widowControl w:val="0"/>
        <w:spacing w:after="0" w:line="240" w:lineRule="auto"/>
        <w:jc w:val="center"/>
        <w:rPr>
          <w:rFonts w:ascii="Times New Roman" w:eastAsia="Times New Roman" w:hAnsi="Times New Roman" w:cs="Times New Roman"/>
          <w:b/>
          <w:sz w:val="24"/>
          <w:szCs w:val="24"/>
          <w:lang w:eastAsia="ru-RU"/>
        </w:rPr>
      </w:pPr>
    </w:p>
    <w:p w:rsidR="00FE5EE8" w:rsidRDefault="00FE5EE8">
      <w:pPr>
        <w:widowControl w:val="0"/>
        <w:spacing w:after="0" w:line="240" w:lineRule="auto"/>
        <w:jc w:val="center"/>
        <w:rPr>
          <w:rFonts w:ascii="Times New Roman" w:eastAsia="Times New Roman" w:hAnsi="Times New Roman" w:cs="Times New Roman"/>
          <w:b/>
          <w:sz w:val="24"/>
          <w:szCs w:val="24"/>
          <w:lang w:eastAsia="ru-RU"/>
        </w:rPr>
      </w:pPr>
    </w:p>
    <w:p w:rsidR="00FE5EE8" w:rsidRDefault="00FE5EE8">
      <w:pPr>
        <w:widowControl w:val="0"/>
        <w:spacing w:after="0" w:line="240" w:lineRule="auto"/>
        <w:rPr>
          <w:rFonts w:ascii="Times New Roman" w:eastAsia="Times New Roman" w:hAnsi="Times New Roman" w:cs="Times New Roman"/>
          <w:b/>
          <w:sz w:val="24"/>
          <w:szCs w:val="24"/>
          <w:lang w:eastAsia="ru-RU"/>
        </w:rPr>
      </w:pPr>
    </w:p>
    <w:p w:rsidR="00FE5EE8" w:rsidRDefault="00FE5EE8">
      <w:pPr>
        <w:widowControl w:val="0"/>
        <w:spacing w:after="0" w:line="240" w:lineRule="auto"/>
        <w:jc w:val="center"/>
        <w:rPr>
          <w:rFonts w:ascii="Times New Roman" w:eastAsia="Times New Roman" w:hAnsi="Times New Roman" w:cs="Times New Roman"/>
          <w:b/>
          <w:sz w:val="24"/>
          <w:szCs w:val="24"/>
          <w:lang w:eastAsia="ru-RU"/>
        </w:rPr>
      </w:pPr>
    </w:p>
    <w:p w:rsidR="00FE5EE8" w:rsidRDefault="00B054E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8"/>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Рассмотрено педагогическим советом ГАПОУ «Арский агропромышленный профессиональный колледж»</w:t>
      </w:r>
    </w:p>
    <w:p w:rsidR="00FE5EE8" w:rsidRDefault="00B054E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Заключение педагогического совета №1 от 31.08.2024 года</w:t>
      </w:r>
    </w:p>
    <w:p w:rsidR="00FE5EE8" w:rsidRDefault="00FE5EE8">
      <w:pPr>
        <w:spacing w:before="280" w:after="280" w:line="240" w:lineRule="auto"/>
        <w:rPr>
          <w:rFonts w:ascii="Times New Roman" w:eastAsia="Times New Roman" w:hAnsi="Times New Roman" w:cs="Times New Roman"/>
          <w:b/>
          <w:sz w:val="24"/>
          <w:szCs w:val="24"/>
          <w:lang w:eastAsia="ru-RU"/>
        </w:rPr>
      </w:pPr>
    </w:p>
    <w:p w:rsidR="00FE5EE8" w:rsidRDefault="00FE5EE8">
      <w:pPr>
        <w:spacing w:before="280" w:after="280" w:line="240" w:lineRule="auto"/>
        <w:rPr>
          <w:rFonts w:ascii="Times New Roman" w:eastAsia="Times New Roman" w:hAnsi="Times New Roman" w:cs="Times New Roman"/>
          <w:b/>
          <w:sz w:val="24"/>
          <w:szCs w:val="24"/>
          <w:lang w:eastAsia="ru-RU"/>
        </w:rPr>
      </w:pPr>
    </w:p>
    <w:p w:rsidR="00FE5EE8" w:rsidRDefault="00FE5EE8">
      <w:pPr>
        <w:spacing w:before="280" w:after="280" w:line="240" w:lineRule="auto"/>
        <w:rPr>
          <w:rFonts w:ascii="Times New Roman" w:eastAsia="Times New Roman" w:hAnsi="Times New Roman" w:cs="Times New Roman"/>
          <w:b/>
          <w:sz w:val="24"/>
          <w:szCs w:val="24"/>
          <w:lang w:eastAsia="ru-RU"/>
        </w:rPr>
      </w:pPr>
    </w:p>
    <w:p w:rsidR="00FE5EE8" w:rsidRDefault="00FE5EE8">
      <w:pPr>
        <w:spacing w:before="280" w:after="280" w:line="240" w:lineRule="auto"/>
        <w:rPr>
          <w:rFonts w:ascii="Times New Roman" w:eastAsia="Times New Roman" w:hAnsi="Times New Roman" w:cs="Times New Roman"/>
          <w:b/>
          <w:sz w:val="24"/>
          <w:szCs w:val="24"/>
          <w:lang w:eastAsia="ru-RU"/>
        </w:rPr>
      </w:pPr>
    </w:p>
    <w:p w:rsidR="00FE5EE8" w:rsidRDefault="00FE5EE8">
      <w:pPr>
        <w:spacing w:before="280" w:after="280" w:line="240" w:lineRule="auto"/>
        <w:rPr>
          <w:rFonts w:ascii="Times New Roman" w:eastAsia="Times New Roman" w:hAnsi="Times New Roman" w:cs="Times New Roman"/>
          <w:b/>
          <w:sz w:val="24"/>
          <w:szCs w:val="24"/>
          <w:lang w:eastAsia="ru-RU"/>
        </w:rPr>
      </w:pPr>
    </w:p>
    <w:p w:rsidR="00FE5EE8" w:rsidRDefault="00FE5EE8">
      <w:pPr>
        <w:spacing w:before="280" w:after="280" w:line="240" w:lineRule="auto"/>
        <w:rPr>
          <w:rFonts w:ascii="Times New Roman" w:eastAsia="Times New Roman" w:hAnsi="Times New Roman" w:cs="Times New Roman"/>
          <w:b/>
          <w:sz w:val="24"/>
          <w:szCs w:val="24"/>
          <w:lang w:eastAsia="ru-RU"/>
        </w:rPr>
      </w:pPr>
    </w:p>
    <w:p w:rsidR="00FE5EE8" w:rsidRDefault="00B054EE">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 xml:space="preserve">ОЦЕНОЧНЫЕ МАТЕРИАЛЫ ПО ДИСЦИПЛИНЕ </w:t>
      </w:r>
    </w:p>
    <w:p w:rsidR="00FE5EE8" w:rsidRDefault="00B054EE">
      <w:pPr>
        <w:widowControl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ЭКОЛОГИЧЕСКИЕ ОСНОВЫ </w:t>
      </w:r>
      <w:r>
        <w:rPr>
          <w:rFonts w:ascii="Times New Roman" w:eastAsia="Times New Roman" w:hAnsi="Times New Roman" w:cs="Times New Roman"/>
          <w:b/>
          <w:sz w:val="24"/>
          <w:szCs w:val="24"/>
          <w:lang w:eastAsia="ru-RU"/>
        </w:rPr>
        <w:t>ПРИРОДОПОЛЬЗОВАНИЯ</w:t>
      </w:r>
    </w:p>
    <w:p w:rsidR="00FE5EE8" w:rsidRDefault="00FE5EE8">
      <w:pPr>
        <w:widowControl w:val="0"/>
        <w:spacing w:after="0" w:line="240" w:lineRule="auto"/>
        <w:jc w:val="center"/>
        <w:rPr>
          <w:rFonts w:ascii="Times New Roman" w:eastAsia="Times New Roman" w:hAnsi="Times New Roman" w:cs="Times New Roman"/>
          <w:b/>
          <w:sz w:val="24"/>
          <w:szCs w:val="24"/>
          <w:lang w:eastAsia="ru-RU"/>
        </w:rPr>
      </w:pPr>
    </w:p>
    <w:p w:rsidR="00FE5EE8" w:rsidRDefault="00FE5EE8">
      <w:pPr>
        <w:widowControl w:val="0"/>
        <w:spacing w:after="0" w:line="240" w:lineRule="auto"/>
        <w:jc w:val="center"/>
        <w:rPr>
          <w:rFonts w:ascii="Times New Roman" w:eastAsia="Times New Roman" w:hAnsi="Times New Roman" w:cs="Times New Roman"/>
          <w:b/>
          <w:sz w:val="24"/>
          <w:szCs w:val="24"/>
          <w:lang w:eastAsia="ru-RU"/>
        </w:rPr>
      </w:pPr>
    </w:p>
    <w:p w:rsidR="00FE5EE8" w:rsidRDefault="00FE5EE8">
      <w:pPr>
        <w:widowControl w:val="0"/>
        <w:spacing w:after="0" w:line="240" w:lineRule="auto"/>
        <w:jc w:val="center"/>
        <w:rPr>
          <w:rFonts w:ascii="Times New Roman" w:eastAsia="Times New Roman" w:hAnsi="Times New Roman" w:cs="Times New Roman"/>
          <w:b/>
          <w:sz w:val="24"/>
          <w:szCs w:val="24"/>
          <w:lang w:eastAsia="ru-RU"/>
        </w:rPr>
      </w:pPr>
    </w:p>
    <w:p w:rsidR="00FE5EE8" w:rsidRDefault="00FE5EE8">
      <w:pPr>
        <w:widowControl w:val="0"/>
        <w:spacing w:after="0" w:line="240" w:lineRule="auto"/>
        <w:jc w:val="center"/>
        <w:rPr>
          <w:rFonts w:ascii="Times New Roman" w:eastAsia="Times New Roman" w:hAnsi="Times New Roman" w:cs="Times New Roman"/>
          <w:b/>
          <w:sz w:val="24"/>
          <w:szCs w:val="24"/>
          <w:lang w:eastAsia="ru-RU"/>
        </w:rPr>
      </w:pPr>
    </w:p>
    <w:p w:rsidR="00FE5EE8" w:rsidRDefault="00FE5EE8">
      <w:pPr>
        <w:widowControl w:val="0"/>
        <w:spacing w:after="0" w:line="240" w:lineRule="auto"/>
        <w:jc w:val="center"/>
        <w:rPr>
          <w:rFonts w:ascii="Times New Roman" w:eastAsia="Times New Roman" w:hAnsi="Times New Roman" w:cs="Times New Roman"/>
          <w:b/>
          <w:sz w:val="24"/>
          <w:szCs w:val="24"/>
          <w:lang w:eastAsia="ru-RU"/>
        </w:rPr>
      </w:pPr>
    </w:p>
    <w:p w:rsidR="00FE5EE8" w:rsidRDefault="00B054EE">
      <w:pPr>
        <w:widowControl w:val="0"/>
        <w:spacing w:after="0" w:line="36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Содержание</w:t>
      </w:r>
    </w:p>
    <w:p w:rsidR="00FE5EE8" w:rsidRDefault="00B054EE">
      <w:pPr>
        <w:widowControl w:val="0"/>
        <w:spacing w:after="0" w:line="360" w:lineRule="auto"/>
        <w:ind w:firstLine="708"/>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 Общие положения</w:t>
      </w:r>
    </w:p>
    <w:p w:rsidR="00FE5EE8" w:rsidRDefault="00B054EE">
      <w:pPr>
        <w:widowControl w:val="0"/>
        <w:spacing w:after="0" w:line="360" w:lineRule="auto"/>
        <w:ind w:firstLine="708"/>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 Показатели оценки результатов освоения дисциплины, формы и методы контроля и оценки</w:t>
      </w:r>
    </w:p>
    <w:p w:rsidR="00FE5EE8" w:rsidRDefault="00B054EE">
      <w:pPr>
        <w:widowControl w:val="0"/>
        <w:spacing w:after="0" w:line="360" w:lineRule="auto"/>
        <w:ind w:firstLine="708"/>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 Оценочные материалы</w:t>
      </w:r>
    </w:p>
    <w:p w:rsidR="00FE5EE8" w:rsidRDefault="00B054EE">
      <w:pPr>
        <w:widowControl w:val="0"/>
        <w:spacing w:after="0" w:line="360" w:lineRule="auto"/>
        <w:ind w:firstLine="708"/>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3.1 Текущий контроль</w:t>
      </w:r>
    </w:p>
    <w:p w:rsidR="00FE5EE8" w:rsidRDefault="00B054EE">
      <w:pPr>
        <w:widowControl w:val="0"/>
        <w:spacing w:after="0" w:line="360" w:lineRule="auto"/>
        <w:ind w:firstLine="708"/>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3.2 Промежуточная аттестация</w:t>
      </w:r>
    </w:p>
    <w:p w:rsidR="00FE5EE8" w:rsidRDefault="00FE5EE8">
      <w:pPr>
        <w:spacing w:before="280" w:after="280" w:line="240" w:lineRule="auto"/>
        <w:rPr>
          <w:rFonts w:ascii="Times New Roman" w:eastAsia="Times New Roman" w:hAnsi="Times New Roman" w:cs="Times New Roman"/>
          <w:b/>
          <w:sz w:val="24"/>
          <w:szCs w:val="24"/>
          <w:lang w:eastAsia="ru-RU"/>
        </w:rPr>
      </w:pPr>
    </w:p>
    <w:p w:rsidR="00FE5EE8" w:rsidRDefault="00B054EE">
      <w:pPr>
        <w:spacing w:before="280" w:after="28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Общие положения</w:t>
      </w:r>
    </w:p>
    <w:p w:rsidR="00FE5EE8" w:rsidRDefault="00B054EE">
      <w:pPr>
        <w:spacing w:before="280" w:after="28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Комплект оценочных </w:t>
      </w:r>
      <w:r>
        <w:rPr>
          <w:rFonts w:ascii="Times New Roman" w:eastAsia="Times New Roman" w:hAnsi="Times New Roman" w:cs="Times New Roman"/>
          <w:sz w:val="24"/>
          <w:szCs w:val="24"/>
          <w:lang w:eastAsia="ru-RU"/>
        </w:rPr>
        <w:t>материалов (ОМ) предназначен для оценки образовательных достижений обучающихся, освоивших программу учебной дисциплины Экологические основы природопользования.</w:t>
      </w:r>
    </w:p>
    <w:p w:rsidR="00FE5EE8" w:rsidRDefault="00B054EE">
      <w:pPr>
        <w:spacing w:before="280" w:after="28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ОМ включают контрольные материалы для проведения текущего контроля и промежуточной аттестации в </w:t>
      </w:r>
      <w:r>
        <w:rPr>
          <w:rFonts w:ascii="Times New Roman" w:eastAsia="Times New Roman" w:hAnsi="Times New Roman" w:cs="Times New Roman"/>
          <w:sz w:val="24"/>
          <w:szCs w:val="24"/>
          <w:lang w:eastAsia="ru-RU"/>
        </w:rPr>
        <w:t>форме дифференцированного зачета.</w:t>
      </w:r>
    </w:p>
    <w:p w:rsidR="00FE5EE8" w:rsidRDefault="00B054EE">
      <w:pPr>
        <w:spacing w:before="280" w:after="28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Результатом освоения учебной дисциплины экологические основы природопользования   являются умения и знания.</w:t>
      </w:r>
    </w:p>
    <w:p w:rsidR="00FE5EE8" w:rsidRDefault="00B054EE">
      <w:pPr>
        <w:spacing w:before="280" w:after="28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Формой аттестации по УД является д/зачет.</w:t>
      </w:r>
    </w:p>
    <w:p w:rsidR="00FE5EE8" w:rsidRDefault="00B054EE">
      <w:pPr>
        <w:widowControl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 результате аттестации по учебной дисциплине осуществляется комплексная</w:t>
      </w:r>
      <w:r>
        <w:rPr>
          <w:rFonts w:ascii="Times New Roman" w:eastAsia="Times New Roman" w:hAnsi="Times New Roman" w:cs="Times New Roman"/>
          <w:sz w:val="24"/>
          <w:szCs w:val="24"/>
          <w:lang w:eastAsia="ru-RU"/>
        </w:rPr>
        <w:t xml:space="preserve"> проверка следующих умений и знаний, а также динамика формирования общих и профессиональных компетенций:</w:t>
      </w:r>
    </w:p>
    <w:p w:rsidR="00FE5EE8" w:rsidRDefault="00B054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sz w:val="24"/>
          <w:szCs w:val="24"/>
          <w:lang w:eastAsia="ru-RU"/>
        </w:rPr>
        <w:t xml:space="preserve">В результате освоения учебной дисциплины обучающийся должен </w:t>
      </w:r>
      <w:r>
        <w:rPr>
          <w:rFonts w:ascii="Times New Roman" w:eastAsia="Times New Roman" w:hAnsi="Times New Roman" w:cs="Times New Roman"/>
          <w:b/>
          <w:sz w:val="24"/>
          <w:szCs w:val="24"/>
          <w:lang w:eastAsia="ru-RU"/>
        </w:rPr>
        <w:t>уметь и знать:</w:t>
      </w:r>
    </w:p>
    <w:tbl>
      <w:tblPr>
        <w:tblW w:w="9248" w:type="dxa"/>
        <w:tblInd w:w="-113" w:type="dxa"/>
        <w:tblLayout w:type="fixed"/>
        <w:tblLook w:val="0000" w:firstRow="0" w:lastRow="0" w:firstColumn="0" w:lastColumn="0" w:noHBand="0" w:noVBand="0"/>
      </w:tblPr>
      <w:tblGrid>
        <w:gridCol w:w="1668"/>
        <w:gridCol w:w="3968"/>
        <w:gridCol w:w="3612"/>
      </w:tblGrid>
      <w:tr w:rsidR="00FE5EE8">
        <w:trPr>
          <w:trHeight w:val="649"/>
        </w:trPr>
        <w:tc>
          <w:tcPr>
            <w:tcW w:w="1668" w:type="dxa"/>
            <w:tcBorders>
              <w:top w:val="single" w:sz="4" w:space="0" w:color="000000"/>
              <w:left w:val="single" w:sz="4" w:space="0" w:color="000000"/>
              <w:bottom w:val="single" w:sz="4" w:space="0" w:color="000000"/>
              <w:right w:val="single" w:sz="4" w:space="0" w:color="000000"/>
            </w:tcBorders>
          </w:tcPr>
          <w:p w:rsidR="00FE5EE8" w:rsidRDefault="00B054EE">
            <w:pPr>
              <w:widowControl w:val="0"/>
              <w:spacing w:after="0" w:line="240" w:lineRule="auto"/>
              <w:jc w:val="center"/>
              <w:rPr>
                <w:rFonts w:ascii="Times New Roman" w:hAnsi="Times New Roman"/>
                <w:sz w:val="24"/>
                <w:szCs w:val="24"/>
              </w:rPr>
            </w:pPr>
            <w:r>
              <w:rPr>
                <w:rFonts w:ascii="Times New Roman" w:hAnsi="Times New Roman"/>
                <w:sz w:val="24"/>
                <w:szCs w:val="24"/>
              </w:rPr>
              <w:t>Код</w:t>
            </w:r>
          </w:p>
          <w:p w:rsidR="00FE5EE8" w:rsidRDefault="00B054EE">
            <w:pPr>
              <w:widowControl w:val="0"/>
              <w:spacing w:after="0" w:line="240" w:lineRule="auto"/>
              <w:jc w:val="center"/>
              <w:rPr>
                <w:rFonts w:ascii="Times New Roman" w:hAnsi="Times New Roman"/>
                <w:sz w:val="24"/>
                <w:szCs w:val="24"/>
              </w:rPr>
            </w:pPr>
            <w:r>
              <w:rPr>
                <w:rFonts w:ascii="Times New Roman" w:hAnsi="Times New Roman"/>
                <w:sz w:val="24"/>
                <w:szCs w:val="24"/>
              </w:rPr>
              <w:t xml:space="preserve"> ОК</w:t>
            </w:r>
          </w:p>
        </w:tc>
        <w:tc>
          <w:tcPr>
            <w:tcW w:w="3968" w:type="dxa"/>
            <w:tcBorders>
              <w:top w:val="single" w:sz="4" w:space="0" w:color="000000"/>
              <w:left w:val="single" w:sz="4" w:space="0" w:color="000000"/>
              <w:bottom w:val="single" w:sz="4" w:space="0" w:color="000000"/>
              <w:right w:val="single" w:sz="4" w:space="0" w:color="000000"/>
            </w:tcBorders>
            <w:vAlign w:val="center"/>
          </w:tcPr>
          <w:p w:rsidR="00FE5EE8" w:rsidRDefault="00B054EE">
            <w:pPr>
              <w:widowControl w:val="0"/>
              <w:spacing w:after="0" w:line="240" w:lineRule="auto"/>
              <w:jc w:val="center"/>
              <w:rPr>
                <w:rFonts w:ascii="Times New Roman" w:hAnsi="Times New Roman"/>
                <w:sz w:val="24"/>
                <w:szCs w:val="24"/>
              </w:rPr>
            </w:pPr>
            <w:r>
              <w:rPr>
                <w:rFonts w:ascii="Times New Roman" w:hAnsi="Times New Roman"/>
                <w:sz w:val="24"/>
                <w:szCs w:val="24"/>
              </w:rPr>
              <w:t>Умения</w:t>
            </w:r>
          </w:p>
        </w:tc>
        <w:tc>
          <w:tcPr>
            <w:tcW w:w="3612" w:type="dxa"/>
            <w:tcBorders>
              <w:top w:val="single" w:sz="4" w:space="0" w:color="000000"/>
              <w:left w:val="single" w:sz="4" w:space="0" w:color="000000"/>
              <w:bottom w:val="single" w:sz="4" w:space="0" w:color="000000"/>
              <w:right w:val="single" w:sz="4" w:space="0" w:color="000000"/>
            </w:tcBorders>
            <w:vAlign w:val="center"/>
          </w:tcPr>
          <w:p w:rsidR="00FE5EE8" w:rsidRDefault="00B054EE">
            <w:pPr>
              <w:widowControl w:val="0"/>
              <w:spacing w:after="0" w:line="240" w:lineRule="auto"/>
              <w:jc w:val="center"/>
              <w:rPr>
                <w:rFonts w:ascii="Times New Roman" w:hAnsi="Times New Roman"/>
                <w:sz w:val="24"/>
                <w:szCs w:val="24"/>
              </w:rPr>
            </w:pPr>
            <w:r>
              <w:rPr>
                <w:rFonts w:ascii="Times New Roman" w:hAnsi="Times New Roman"/>
                <w:sz w:val="24"/>
                <w:szCs w:val="24"/>
              </w:rPr>
              <w:t>Знания</w:t>
            </w:r>
          </w:p>
        </w:tc>
      </w:tr>
      <w:tr w:rsidR="00FE5EE8">
        <w:trPr>
          <w:trHeight w:val="212"/>
        </w:trPr>
        <w:tc>
          <w:tcPr>
            <w:tcW w:w="1668" w:type="dxa"/>
            <w:tcBorders>
              <w:top w:val="single" w:sz="4" w:space="0" w:color="000000"/>
              <w:left w:val="single" w:sz="4" w:space="0" w:color="000000"/>
              <w:bottom w:val="single" w:sz="4" w:space="0" w:color="000000"/>
              <w:right w:val="single" w:sz="4" w:space="0" w:color="000000"/>
            </w:tcBorders>
          </w:tcPr>
          <w:p w:rsidR="00FE5EE8" w:rsidRDefault="00B054EE">
            <w:pPr>
              <w:widowControl w:val="0"/>
              <w:spacing w:after="0" w:line="240" w:lineRule="auto"/>
              <w:jc w:val="center"/>
              <w:rPr>
                <w:rFonts w:ascii="Times New Roman" w:hAnsi="Times New Roman"/>
                <w:sz w:val="24"/>
                <w:szCs w:val="24"/>
              </w:rPr>
            </w:pPr>
            <w:r>
              <w:rPr>
                <w:rFonts w:ascii="Times New Roman" w:hAnsi="Times New Roman"/>
                <w:sz w:val="24"/>
                <w:szCs w:val="24"/>
              </w:rPr>
              <w:t xml:space="preserve"> ОК 07</w:t>
            </w:r>
          </w:p>
          <w:p w:rsidR="00FE5EE8" w:rsidRDefault="00FE5EE8">
            <w:pPr>
              <w:widowControl w:val="0"/>
              <w:spacing w:after="0" w:line="240" w:lineRule="auto"/>
              <w:jc w:val="center"/>
              <w:rPr>
                <w:rFonts w:ascii="Times New Roman" w:hAnsi="Times New Roman"/>
                <w:sz w:val="24"/>
                <w:szCs w:val="24"/>
              </w:rPr>
            </w:pPr>
          </w:p>
        </w:tc>
        <w:tc>
          <w:tcPr>
            <w:tcW w:w="3968" w:type="dxa"/>
            <w:tcBorders>
              <w:top w:val="single" w:sz="4" w:space="0" w:color="000000"/>
              <w:left w:val="single" w:sz="4" w:space="0" w:color="000000"/>
              <w:bottom w:val="single" w:sz="4" w:space="0" w:color="000000"/>
              <w:right w:val="single" w:sz="4" w:space="0" w:color="000000"/>
            </w:tcBorders>
          </w:tcPr>
          <w:p w:rsidR="00FE5EE8" w:rsidRDefault="00B054EE">
            <w:pPr>
              <w:widowControl w:val="0"/>
              <w:spacing w:after="0" w:line="240" w:lineRule="auto"/>
              <w:contextualSpacing/>
              <w:jc w:val="both"/>
              <w:rPr>
                <w:rFonts w:ascii="Times New Roman" w:hAnsi="Times New Roman"/>
                <w:b/>
                <w:color w:val="000000"/>
                <w:sz w:val="24"/>
                <w:szCs w:val="20"/>
              </w:rPr>
            </w:pPr>
            <w:r>
              <w:rPr>
                <w:rFonts w:ascii="Times New Roman" w:hAnsi="Times New Roman"/>
                <w:color w:val="000000"/>
                <w:sz w:val="24"/>
                <w:szCs w:val="20"/>
              </w:rPr>
              <w:t xml:space="preserve">Анализировать и прогнозировать экологические </w:t>
            </w:r>
            <w:r>
              <w:rPr>
                <w:rFonts w:ascii="Times New Roman" w:hAnsi="Times New Roman"/>
                <w:color w:val="000000"/>
                <w:sz w:val="24"/>
                <w:szCs w:val="20"/>
              </w:rPr>
              <w:t>последствия различных видов деятельности;</w:t>
            </w:r>
          </w:p>
          <w:p w:rsidR="00FE5EE8" w:rsidRDefault="00B054EE">
            <w:pPr>
              <w:widowControl w:val="0"/>
              <w:spacing w:after="0" w:line="240" w:lineRule="auto"/>
              <w:contextualSpacing/>
              <w:jc w:val="both"/>
              <w:rPr>
                <w:rFonts w:ascii="Times New Roman" w:hAnsi="Times New Roman"/>
                <w:b/>
                <w:color w:val="000000"/>
                <w:sz w:val="24"/>
                <w:szCs w:val="20"/>
              </w:rPr>
            </w:pPr>
            <w:r>
              <w:rPr>
                <w:rFonts w:ascii="Times New Roman" w:hAnsi="Times New Roman"/>
                <w:color w:val="000000"/>
                <w:sz w:val="24"/>
                <w:szCs w:val="20"/>
              </w:rPr>
              <w:t>Осуществлять в общем виде оценку антропогенного воздействия на окружающую среду с учетом специфики природно-климатических условий;</w:t>
            </w:r>
          </w:p>
          <w:p w:rsidR="00FE5EE8" w:rsidRDefault="00B054EE">
            <w:pPr>
              <w:widowControl w:val="0"/>
              <w:spacing w:after="0" w:line="240" w:lineRule="auto"/>
              <w:contextualSpacing/>
              <w:jc w:val="both"/>
              <w:rPr>
                <w:rFonts w:ascii="Times New Roman" w:hAnsi="Times New Roman"/>
                <w:b/>
                <w:color w:val="000000"/>
                <w:sz w:val="24"/>
                <w:szCs w:val="24"/>
              </w:rPr>
            </w:pPr>
            <w:r>
              <w:rPr>
                <w:rFonts w:ascii="Times New Roman" w:hAnsi="Times New Roman"/>
                <w:color w:val="000000"/>
                <w:sz w:val="24"/>
                <w:szCs w:val="20"/>
              </w:rPr>
              <w:t xml:space="preserve">Грамотно реализовывать нормативно-правовые акты при </w:t>
            </w:r>
            <w:r>
              <w:rPr>
                <w:rFonts w:ascii="Times New Roman" w:hAnsi="Times New Roman"/>
                <w:color w:val="000000"/>
                <w:sz w:val="24"/>
                <w:szCs w:val="20"/>
              </w:rPr>
              <w:lastRenderedPageBreak/>
              <w:t>работе с экологической документ</w:t>
            </w:r>
            <w:r>
              <w:rPr>
                <w:rFonts w:ascii="Times New Roman" w:hAnsi="Times New Roman"/>
                <w:color w:val="000000"/>
                <w:sz w:val="24"/>
                <w:szCs w:val="20"/>
              </w:rPr>
              <w:t>ацией</w:t>
            </w:r>
          </w:p>
        </w:tc>
        <w:tc>
          <w:tcPr>
            <w:tcW w:w="3612" w:type="dxa"/>
            <w:tcBorders>
              <w:top w:val="single" w:sz="4" w:space="0" w:color="000000"/>
              <w:left w:val="single" w:sz="4" w:space="0" w:color="000000"/>
              <w:bottom w:val="single" w:sz="4" w:space="0" w:color="000000"/>
              <w:right w:val="single" w:sz="4" w:space="0" w:color="000000"/>
            </w:tcBorders>
          </w:tcPr>
          <w:p w:rsidR="00FE5EE8" w:rsidRDefault="00B054EE">
            <w:pPr>
              <w:widowControl w:val="0"/>
              <w:spacing w:after="0" w:line="240" w:lineRule="auto"/>
              <w:contextualSpacing/>
              <w:jc w:val="both"/>
              <w:rPr>
                <w:rFonts w:ascii="Times New Roman" w:hAnsi="Times New Roman"/>
                <w:color w:val="000000"/>
                <w:sz w:val="24"/>
                <w:szCs w:val="20"/>
              </w:rPr>
            </w:pPr>
            <w:r>
              <w:rPr>
                <w:rFonts w:ascii="Times New Roman" w:hAnsi="Times New Roman"/>
                <w:color w:val="000000"/>
                <w:sz w:val="24"/>
                <w:szCs w:val="20"/>
              </w:rPr>
              <w:lastRenderedPageBreak/>
              <w:t>Принципы взаимодействия живых организмов и среды обитания;</w:t>
            </w:r>
          </w:p>
          <w:p w:rsidR="00FE5EE8" w:rsidRDefault="00B054EE">
            <w:pPr>
              <w:widowControl w:val="0"/>
              <w:spacing w:after="0" w:line="240" w:lineRule="auto"/>
              <w:contextualSpacing/>
              <w:jc w:val="both"/>
              <w:rPr>
                <w:rFonts w:ascii="Times New Roman" w:hAnsi="Times New Roman"/>
                <w:color w:val="000000"/>
                <w:sz w:val="24"/>
                <w:szCs w:val="20"/>
              </w:rPr>
            </w:pPr>
            <w:r>
              <w:rPr>
                <w:rFonts w:ascii="Times New Roman" w:hAnsi="Times New Roman"/>
                <w:color w:val="000000"/>
                <w:sz w:val="24"/>
                <w:szCs w:val="20"/>
              </w:rPr>
              <w:t xml:space="preserve"> Условия устойчивого состояния экосистем;</w:t>
            </w:r>
          </w:p>
          <w:p w:rsidR="00FE5EE8" w:rsidRDefault="00B054EE">
            <w:pPr>
              <w:widowControl w:val="0"/>
              <w:spacing w:after="0" w:line="240" w:lineRule="auto"/>
              <w:contextualSpacing/>
              <w:jc w:val="both"/>
              <w:rPr>
                <w:rFonts w:ascii="Times New Roman" w:hAnsi="Times New Roman"/>
                <w:color w:val="000000"/>
                <w:sz w:val="24"/>
                <w:szCs w:val="20"/>
              </w:rPr>
            </w:pPr>
            <w:r>
              <w:rPr>
                <w:rFonts w:ascii="Times New Roman" w:hAnsi="Times New Roman"/>
                <w:color w:val="000000"/>
                <w:sz w:val="24"/>
                <w:szCs w:val="20"/>
              </w:rPr>
              <w:t>Принципы и методы рационального природопользования;</w:t>
            </w:r>
          </w:p>
          <w:p w:rsidR="00FE5EE8" w:rsidRDefault="00B054EE">
            <w:pPr>
              <w:widowControl w:val="0"/>
              <w:spacing w:after="0" w:line="240" w:lineRule="auto"/>
              <w:contextualSpacing/>
              <w:jc w:val="both"/>
              <w:rPr>
                <w:rFonts w:ascii="Times New Roman" w:hAnsi="Times New Roman"/>
                <w:color w:val="000000"/>
                <w:sz w:val="24"/>
                <w:szCs w:val="20"/>
              </w:rPr>
            </w:pPr>
            <w:r>
              <w:rPr>
                <w:rFonts w:ascii="Times New Roman" w:hAnsi="Times New Roman"/>
                <w:color w:val="000000"/>
                <w:sz w:val="24"/>
                <w:szCs w:val="20"/>
              </w:rPr>
              <w:t xml:space="preserve">Методы снижения хозяйственного воздействия на </w:t>
            </w:r>
            <w:r>
              <w:rPr>
                <w:rFonts w:ascii="Times New Roman" w:hAnsi="Times New Roman"/>
                <w:color w:val="000000"/>
                <w:sz w:val="24"/>
                <w:szCs w:val="20"/>
              </w:rPr>
              <w:lastRenderedPageBreak/>
              <w:t>биосферу;</w:t>
            </w:r>
          </w:p>
          <w:p w:rsidR="00FE5EE8" w:rsidRDefault="00B054EE">
            <w:pPr>
              <w:widowControl w:val="0"/>
              <w:spacing w:after="0" w:line="240" w:lineRule="auto"/>
              <w:contextualSpacing/>
              <w:jc w:val="both"/>
              <w:rPr>
                <w:rFonts w:ascii="Times New Roman" w:hAnsi="Times New Roman"/>
                <w:color w:val="000000"/>
                <w:sz w:val="24"/>
                <w:szCs w:val="20"/>
              </w:rPr>
            </w:pPr>
            <w:r>
              <w:rPr>
                <w:rFonts w:ascii="Times New Roman" w:hAnsi="Times New Roman"/>
                <w:color w:val="000000"/>
                <w:sz w:val="24"/>
                <w:szCs w:val="20"/>
              </w:rPr>
              <w:t>Методы экологического регулирования;</w:t>
            </w:r>
          </w:p>
          <w:p w:rsidR="00FE5EE8" w:rsidRDefault="00B054EE">
            <w:pPr>
              <w:widowControl w:val="0"/>
              <w:spacing w:after="0" w:line="240" w:lineRule="auto"/>
              <w:contextualSpacing/>
              <w:jc w:val="both"/>
              <w:rPr>
                <w:rFonts w:ascii="Times New Roman" w:hAnsi="Times New Roman"/>
                <w:b/>
                <w:color w:val="000000"/>
                <w:sz w:val="24"/>
                <w:szCs w:val="24"/>
              </w:rPr>
            </w:pPr>
            <w:r>
              <w:rPr>
                <w:rFonts w:ascii="Times New Roman" w:hAnsi="Times New Roman"/>
                <w:color w:val="000000"/>
                <w:sz w:val="24"/>
                <w:szCs w:val="20"/>
              </w:rPr>
              <w:t>Орга</w:t>
            </w:r>
            <w:r>
              <w:rPr>
                <w:rFonts w:ascii="Times New Roman" w:hAnsi="Times New Roman"/>
                <w:color w:val="000000"/>
                <w:sz w:val="24"/>
                <w:szCs w:val="20"/>
              </w:rPr>
              <w:t>низационные и правовые средства охраны окружающей среды.</w:t>
            </w:r>
          </w:p>
        </w:tc>
      </w:tr>
    </w:tbl>
    <w:p w:rsidR="00FE5EE8" w:rsidRDefault="00FE5EE8">
      <w:pPr>
        <w:spacing w:after="0" w:line="240" w:lineRule="auto"/>
        <w:ind w:firstLine="709"/>
        <w:jc w:val="both"/>
        <w:rPr>
          <w:rFonts w:ascii="Times New Roman" w:hAnsi="Times New Roman"/>
          <w:i/>
          <w:sz w:val="24"/>
          <w:szCs w:val="24"/>
        </w:rPr>
      </w:pPr>
    </w:p>
    <w:p w:rsidR="00FE5EE8" w:rsidRDefault="00FE5EE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8"/>
          <w:szCs w:val="28"/>
        </w:rPr>
      </w:pPr>
    </w:p>
    <w:p w:rsidR="00FE5EE8" w:rsidRDefault="00FE5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4"/>
          <w:lang w:eastAsia="ru-RU"/>
        </w:rPr>
      </w:pPr>
    </w:p>
    <w:p w:rsidR="00FE5EE8" w:rsidRDefault="00FE5EE8">
      <w:pPr>
        <w:spacing w:after="0" w:line="240" w:lineRule="auto"/>
        <w:ind w:firstLine="567"/>
        <w:jc w:val="both"/>
        <w:rPr>
          <w:rFonts w:ascii="Times New Roman" w:hAnsi="Times New Roman"/>
          <w:sz w:val="24"/>
          <w:szCs w:val="24"/>
        </w:rPr>
      </w:pPr>
    </w:p>
    <w:p w:rsidR="00FE5EE8" w:rsidRDefault="00B054EE">
      <w:pPr>
        <w:spacing w:before="280" w:after="28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В результате контроля и оценки по УД осуществляется проверка следующих умений и знаний; общих и профессиональных компетенций, результатов:</w:t>
      </w:r>
    </w:p>
    <w:tbl>
      <w:tblPr>
        <w:tblW w:w="9971" w:type="dxa"/>
        <w:tblInd w:w="-288" w:type="dxa"/>
        <w:tblLayout w:type="fixed"/>
        <w:tblLook w:val="0000" w:firstRow="0" w:lastRow="0" w:firstColumn="0" w:lastColumn="0" w:noHBand="0" w:noVBand="0"/>
      </w:tblPr>
      <w:tblGrid>
        <w:gridCol w:w="2143"/>
        <w:gridCol w:w="3857"/>
        <w:gridCol w:w="3971"/>
      </w:tblGrid>
      <w:tr w:rsidR="00FE5EE8">
        <w:tc>
          <w:tcPr>
            <w:tcW w:w="2143" w:type="dxa"/>
            <w:tcBorders>
              <w:top w:val="single" w:sz="4" w:space="0" w:color="000000"/>
              <w:left w:val="single" w:sz="4" w:space="0" w:color="000000"/>
              <w:bottom w:val="single" w:sz="4" w:space="0" w:color="000000"/>
              <w:right w:val="single" w:sz="4" w:space="0" w:color="000000"/>
            </w:tcBorders>
          </w:tcPr>
          <w:p w:rsidR="00FE5EE8" w:rsidRDefault="00B054EE">
            <w:pPr>
              <w:widowControl w:val="0"/>
              <w:spacing w:after="0" w:line="240" w:lineRule="auto"/>
              <w:jc w:val="center"/>
              <w:rPr>
                <w:rFonts w:ascii="Times New Roman" w:eastAsia="SimSun" w:hAnsi="Times New Roman"/>
                <w:b/>
                <w:sz w:val="24"/>
                <w:szCs w:val="24"/>
              </w:rPr>
            </w:pPr>
            <w:r>
              <w:rPr>
                <w:rFonts w:ascii="Times New Roman" w:eastAsia="SimSun" w:hAnsi="Times New Roman"/>
                <w:b/>
                <w:sz w:val="24"/>
                <w:szCs w:val="24"/>
              </w:rPr>
              <w:t>Знания, умения</w:t>
            </w:r>
          </w:p>
        </w:tc>
        <w:tc>
          <w:tcPr>
            <w:tcW w:w="3857" w:type="dxa"/>
            <w:tcBorders>
              <w:top w:val="single" w:sz="4" w:space="0" w:color="000000"/>
              <w:left w:val="single" w:sz="4" w:space="0" w:color="000000"/>
              <w:bottom w:val="single" w:sz="4" w:space="0" w:color="000000"/>
              <w:right w:val="single" w:sz="4" w:space="0" w:color="000000"/>
            </w:tcBorders>
          </w:tcPr>
          <w:p w:rsidR="00FE5EE8" w:rsidRDefault="00B054EE">
            <w:pPr>
              <w:widowControl w:val="0"/>
              <w:spacing w:after="0" w:line="240" w:lineRule="auto"/>
              <w:jc w:val="center"/>
              <w:rPr>
                <w:rFonts w:ascii="Times New Roman" w:eastAsia="SimSun" w:hAnsi="Times New Roman"/>
                <w:b/>
                <w:sz w:val="24"/>
                <w:szCs w:val="24"/>
              </w:rPr>
            </w:pPr>
            <w:r>
              <w:rPr>
                <w:rFonts w:ascii="Times New Roman" w:eastAsia="SimSun" w:hAnsi="Times New Roman"/>
                <w:b/>
                <w:sz w:val="24"/>
                <w:szCs w:val="24"/>
              </w:rPr>
              <w:t>ОК</w:t>
            </w:r>
          </w:p>
          <w:p w:rsidR="00FE5EE8" w:rsidRDefault="00FE5EE8">
            <w:pPr>
              <w:widowControl w:val="0"/>
              <w:spacing w:after="0" w:line="240" w:lineRule="auto"/>
              <w:jc w:val="center"/>
              <w:rPr>
                <w:rFonts w:ascii="Times New Roman" w:eastAsia="SimSun" w:hAnsi="Times New Roman"/>
                <w:b/>
                <w:sz w:val="24"/>
                <w:szCs w:val="24"/>
              </w:rPr>
            </w:pPr>
          </w:p>
        </w:tc>
        <w:tc>
          <w:tcPr>
            <w:tcW w:w="3971" w:type="dxa"/>
            <w:tcBorders>
              <w:top w:val="single" w:sz="4" w:space="0" w:color="000000"/>
              <w:left w:val="single" w:sz="4" w:space="0" w:color="000000"/>
              <w:bottom w:val="single" w:sz="4" w:space="0" w:color="000000"/>
              <w:right w:val="single" w:sz="4" w:space="0" w:color="000000"/>
            </w:tcBorders>
          </w:tcPr>
          <w:p w:rsidR="00FE5EE8" w:rsidRDefault="00B054EE">
            <w:pPr>
              <w:widowControl w:val="0"/>
              <w:spacing w:after="0" w:line="240" w:lineRule="auto"/>
              <w:jc w:val="center"/>
              <w:rPr>
                <w:rFonts w:ascii="Times New Roman" w:eastAsia="SimSun" w:hAnsi="Times New Roman"/>
                <w:b/>
                <w:sz w:val="24"/>
                <w:szCs w:val="24"/>
              </w:rPr>
            </w:pPr>
            <w:r>
              <w:rPr>
                <w:rFonts w:ascii="Times New Roman" w:eastAsia="SimSun" w:hAnsi="Times New Roman"/>
                <w:b/>
                <w:sz w:val="24"/>
                <w:szCs w:val="24"/>
              </w:rPr>
              <w:t>Формы и методы  оценки</w:t>
            </w:r>
          </w:p>
        </w:tc>
      </w:tr>
      <w:tr w:rsidR="00FE5EE8">
        <w:tc>
          <w:tcPr>
            <w:tcW w:w="9971" w:type="dxa"/>
            <w:gridSpan w:val="3"/>
            <w:tcBorders>
              <w:top w:val="single" w:sz="4" w:space="0" w:color="000000"/>
              <w:left w:val="single" w:sz="4" w:space="0" w:color="000000"/>
              <w:bottom w:val="single" w:sz="4" w:space="0" w:color="000000"/>
              <w:right w:val="single" w:sz="4" w:space="0" w:color="000000"/>
            </w:tcBorders>
          </w:tcPr>
          <w:p w:rsidR="00FE5EE8" w:rsidRDefault="00B054EE">
            <w:pPr>
              <w:widowControl w:val="0"/>
              <w:spacing w:after="0" w:line="240" w:lineRule="auto"/>
              <w:jc w:val="center"/>
              <w:rPr>
                <w:rFonts w:ascii="Times New Roman" w:eastAsia="SimSun" w:hAnsi="Times New Roman"/>
                <w:sz w:val="24"/>
                <w:szCs w:val="24"/>
              </w:rPr>
            </w:pPr>
            <w:r>
              <w:rPr>
                <w:rFonts w:ascii="Times New Roman" w:eastAsia="SimSun" w:hAnsi="Times New Roman"/>
                <w:sz w:val="24"/>
                <w:szCs w:val="24"/>
              </w:rPr>
              <w:t>ЗНАНИЯ</w:t>
            </w:r>
          </w:p>
        </w:tc>
      </w:tr>
      <w:tr w:rsidR="00FE5EE8">
        <w:trPr>
          <w:trHeight w:val="90"/>
        </w:trPr>
        <w:tc>
          <w:tcPr>
            <w:tcW w:w="2143" w:type="dxa"/>
            <w:tcBorders>
              <w:top w:val="single" w:sz="4" w:space="0" w:color="000000"/>
              <w:left w:val="single" w:sz="4" w:space="0" w:color="000000"/>
              <w:bottom w:val="single" w:sz="4" w:space="0" w:color="000000"/>
              <w:right w:val="single" w:sz="4" w:space="0" w:color="000000"/>
            </w:tcBorders>
          </w:tcPr>
          <w:p w:rsidR="00FE5EE8" w:rsidRDefault="00B054EE">
            <w:pPr>
              <w:widowControl w:val="0"/>
              <w:spacing w:after="0" w:line="240" w:lineRule="auto"/>
              <w:contextualSpacing/>
              <w:jc w:val="both"/>
              <w:rPr>
                <w:rFonts w:ascii="Times New Roman" w:hAnsi="Times New Roman"/>
                <w:color w:val="000000"/>
                <w:sz w:val="24"/>
                <w:szCs w:val="20"/>
              </w:rPr>
            </w:pPr>
            <w:r>
              <w:rPr>
                <w:rFonts w:ascii="Times New Roman" w:hAnsi="Times New Roman"/>
                <w:color w:val="000000"/>
                <w:sz w:val="24"/>
                <w:szCs w:val="20"/>
              </w:rPr>
              <w:t>Принципы взаимодействия живых организмов и среды обитания;</w:t>
            </w:r>
          </w:p>
          <w:p w:rsidR="00FE5EE8" w:rsidRDefault="00FE5EE8">
            <w:pPr>
              <w:widowControl w:val="0"/>
              <w:shd w:val="clear" w:color="auto" w:fill="FFFFFF"/>
              <w:spacing w:after="0" w:line="240" w:lineRule="auto"/>
              <w:rPr>
                <w:rFonts w:ascii="Times New Roman" w:eastAsia="SimSun" w:hAnsi="Times New Roman"/>
                <w:b/>
                <w:sz w:val="24"/>
                <w:szCs w:val="24"/>
              </w:rPr>
            </w:pPr>
          </w:p>
        </w:tc>
        <w:tc>
          <w:tcPr>
            <w:tcW w:w="3857" w:type="dxa"/>
            <w:tcBorders>
              <w:top w:val="single" w:sz="4" w:space="0" w:color="000000"/>
              <w:left w:val="single" w:sz="4" w:space="0" w:color="000000"/>
              <w:bottom w:val="single" w:sz="4" w:space="0" w:color="000000"/>
              <w:right w:val="single" w:sz="4" w:space="0" w:color="000000"/>
            </w:tcBorders>
          </w:tcPr>
          <w:p w:rsidR="00FE5EE8" w:rsidRDefault="00FE5EE8">
            <w:pPr>
              <w:widowControl w:val="0"/>
              <w:spacing w:after="0" w:line="240" w:lineRule="auto"/>
              <w:rPr>
                <w:rFonts w:ascii="Times New Roman" w:eastAsia="SimSun" w:hAnsi="Times New Roman"/>
                <w:sz w:val="24"/>
                <w:szCs w:val="24"/>
              </w:rPr>
            </w:pPr>
          </w:p>
          <w:p w:rsidR="00FE5EE8" w:rsidRDefault="00B054EE">
            <w:pPr>
              <w:widowControl w:val="0"/>
              <w:spacing w:after="0" w:line="240" w:lineRule="auto"/>
              <w:rPr>
                <w:rFonts w:ascii="Times New Roman" w:eastAsia="SimSun" w:hAnsi="Times New Roman"/>
                <w:sz w:val="24"/>
                <w:szCs w:val="24"/>
              </w:rPr>
            </w:pPr>
            <w:r>
              <w:rPr>
                <w:rFonts w:ascii="Times New Roman" w:eastAsia="SimSun" w:hAnsi="Times New Roman"/>
                <w:sz w:val="24"/>
                <w:szCs w:val="24"/>
              </w:rPr>
              <w:t>ОК 07</w:t>
            </w:r>
            <w:r>
              <w:rPr>
                <w:rFonts w:ascii="Times New Roman" w:eastAsia="SimSun" w:hAnsi="Times New Roman"/>
                <w:sz w:val="24"/>
                <w:szCs w:val="24"/>
              </w:rPr>
              <w:tab/>
              <w:t>Содействовать сохранению окружающей среды, ресурсосбережению, применять знания об изменениях климата, принципы бережливого производства,  эффективно действовать в чрезвычайных ситуациях.</w:t>
            </w:r>
          </w:p>
          <w:p w:rsidR="00FE5EE8" w:rsidRDefault="00FE5EE8">
            <w:pPr>
              <w:widowControl w:val="0"/>
              <w:spacing w:after="0" w:line="240" w:lineRule="auto"/>
              <w:rPr>
                <w:rFonts w:ascii="Times New Roman" w:eastAsia="SimSun" w:hAnsi="Times New Roman"/>
                <w:sz w:val="24"/>
                <w:szCs w:val="24"/>
              </w:rPr>
            </w:pPr>
          </w:p>
        </w:tc>
        <w:tc>
          <w:tcPr>
            <w:tcW w:w="3971" w:type="dxa"/>
            <w:tcBorders>
              <w:top w:val="single" w:sz="4" w:space="0" w:color="000000"/>
              <w:left w:val="single" w:sz="4" w:space="0" w:color="000000"/>
              <w:bottom w:val="single" w:sz="4" w:space="0" w:color="000000"/>
              <w:right w:val="single" w:sz="4" w:space="0" w:color="000000"/>
            </w:tcBorders>
          </w:tcPr>
          <w:p w:rsidR="00FE5EE8" w:rsidRDefault="00B054EE">
            <w:pPr>
              <w:widowControl w:val="0"/>
              <w:spacing w:after="0" w:line="240" w:lineRule="auto"/>
              <w:rPr>
                <w:rFonts w:ascii="Times New Roman" w:eastAsia="SimSun" w:hAnsi="Times New Roman"/>
                <w:sz w:val="24"/>
                <w:szCs w:val="24"/>
              </w:rPr>
            </w:pPr>
            <w:r>
              <w:rPr>
                <w:rFonts w:ascii="Times New Roman" w:eastAsia="SimSun" w:hAnsi="Times New Roman"/>
                <w:sz w:val="24"/>
                <w:szCs w:val="24"/>
              </w:rPr>
              <w:t xml:space="preserve"> </w:t>
            </w:r>
            <w:r>
              <w:rPr>
                <w:rFonts w:ascii="Times New Roman" w:eastAsia="SimSun" w:hAnsi="Times New Roman"/>
                <w:sz w:val="24"/>
                <w:szCs w:val="24"/>
              </w:rPr>
              <w:t>Текущий контроль:</w:t>
            </w:r>
          </w:p>
          <w:p w:rsidR="00FE5EE8" w:rsidRDefault="00B054EE">
            <w:pPr>
              <w:widowControl w:val="0"/>
              <w:spacing w:after="0" w:line="240" w:lineRule="auto"/>
              <w:rPr>
                <w:rFonts w:ascii="Times New Roman" w:eastAsia="SimSun" w:hAnsi="Times New Roman"/>
                <w:sz w:val="24"/>
                <w:szCs w:val="24"/>
              </w:rPr>
            </w:pPr>
            <w:r>
              <w:rPr>
                <w:rFonts w:ascii="Times New Roman" w:eastAsia="SimSun" w:hAnsi="Times New Roman"/>
                <w:sz w:val="24"/>
                <w:szCs w:val="24"/>
              </w:rPr>
              <w:t>-письменный/устный опрос;</w:t>
            </w:r>
          </w:p>
          <w:p w:rsidR="00FE5EE8" w:rsidRDefault="00B054EE">
            <w:pPr>
              <w:widowControl w:val="0"/>
              <w:spacing w:after="0" w:line="240" w:lineRule="auto"/>
              <w:rPr>
                <w:rFonts w:ascii="Times New Roman" w:eastAsia="SimSun" w:hAnsi="Times New Roman"/>
                <w:sz w:val="24"/>
                <w:szCs w:val="24"/>
              </w:rPr>
            </w:pPr>
            <w:r>
              <w:rPr>
                <w:rFonts w:ascii="Times New Roman" w:eastAsia="SimSun" w:hAnsi="Times New Roman"/>
                <w:sz w:val="24"/>
                <w:szCs w:val="24"/>
              </w:rPr>
              <w:t>-тестирование;</w:t>
            </w:r>
          </w:p>
          <w:p w:rsidR="00FE5EE8" w:rsidRDefault="00B054EE">
            <w:pPr>
              <w:widowControl w:val="0"/>
              <w:spacing w:after="0" w:line="240" w:lineRule="auto"/>
              <w:rPr>
                <w:rFonts w:ascii="Times New Roman" w:eastAsia="SimSun" w:hAnsi="Times New Roman"/>
                <w:sz w:val="24"/>
                <w:szCs w:val="24"/>
              </w:rPr>
            </w:pPr>
            <w:r>
              <w:rPr>
                <w:rFonts w:ascii="Times New Roman" w:eastAsia="SimSun" w:hAnsi="Times New Roman"/>
                <w:sz w:val="24"/>
                <w:szCs w:val="24"/>
              </w:rPr>
              <w:t>-оценка результатов самостоятельной работы (докладов, рефератов, теоретической части проектов, учебных исследований</w:t>
            </w:r>
          </w:p>
          <w:p w:rsidR="00FE5EE8" w:rsidRDefault="00B054EE">
            <w:pPr>
              <w:widowControl w:val="0"/>
              <w:spacing w:after="0" w:line="240" w:lineRule="auto"/>
              <w:rPr>
                <w:rFonts w:ascii="Times New Roman" w:eastAsia="SimSun" w:hAnsi="Times New Roman"/>
                <w:sz w:val="24"/>
                <w:szCs w:val="24"/>
              </w:rPr>
            </w:pPr>
            <w:r>
              <w:rPr>
                <w:rFonts w:ascii="Times New Roman" w:eastAsia="SimSun" w:hAnsi="Times New Roman"/>
                <w:sz w:val="24"/>
                <w:szCs w:val="24"/>
              </w:rPr>
              <w:t>Промежуточная аттестация:</w:t>
            </w:r>
          </w:p>
          <w:p w:rsidR="00FE5EE8" w:rsidRDefault="00B054EE">
            <w:pPr>
              <w:widowControl w:val="0"/>
              <w:spacing w:after="0" w:line="240" w:lineRule="auto"/>
              <w:rPr>
                <w:rFonts w:ascii="Times New Roman" w:eastAsia="SimSun" w:hAnsi="Times New Roman"/>
                <w:sz w:val="24"/>
                <w:szCs w:val="24"/>
              </w:rPr>
            </w:pPr>
            <w:r>
              <w:rPr>
                <w:rFonts w:ascii="Times New Roman" w:eastAsia="SimSun" w:hAnsi="Times New Roman"/>
                <w:sz w:val="24"/>
                <w:szCs w:val="24"/>
              </w:rPr>
              <w:t>Зачет дифференцированный</w:t>
            </w:r>
          </w:p>
        </w:tc>
      </w:tr>
      <w:tr w:rsidR="00FE5EE8">
        <w:trPr>
          <w:trHeight w:val="90"/>
        </w:trPr>
        <w:tc>
          <w:tcPr>
            <w:tcW w:w="2143" w:type="dxa"/>
            <w:tcBorders>
              <w:top w:val="single" w:sz="4" w:space="0" w:color="000000"/>
              <w:left w:val="single" w:sz="4" w:space="0" w:color="000000"/>
              <w:bottom w:val="single" w:sz="4" w:space="0" w:color="000000"/>
              <w:right w:val="single" w:sz="4" w:space="0" w:color="000000"/>
            </w:tcBorders>
          </w:tcPr>
          <w:p w:rsidR="00FE5EE8" w:rsidRDefault="00B054EE">
            <w:pPr>
              <w:widowControl w:val="0"/>
              <w:spacing w:after="0" w:line="240" w:lineRule="auto"/>
              <w:jc w:val="both"/>
              <w:rPr>
                <w:rFonts w:ascii="Times New Roman" w:eastAsia="SimSun" w:hAnsi="Times New Roman"/>
                <w:sz w:val="24"/>
                <w:szCs w:val="24"/>
              </w:rPr>
            </w:pPr>
            <w:r>
              <w:rPr>
                <w:rFonts w:ascii="Times New Roman" w:hAnsi="Times New Roman"/>
                <w:color w:val="000000"/>
                <w:sz w:val="24"/>
                <w:szCs w:val="20"/>
              </w:rPr>
              <w:t>Условия устойчивого состояния</w:t>
            </w:r>
            <w:r>
              <w:rPr>
                <w:rFonts w:ascii="Times New Roman" w:hAnsi="Times New Roman"/>
                <w:color w:val="000000"/>
                <w:sz w:val="24"/>
                <w:szCs w:val="20"/>
              </w:rPr>
              <w:t xml:space="preserve"> экосистем;</w:t>
            </w:r>
          </w:p>
        </w:tc>
        <w:tc>
          <w:tcPr>
            <w:tcW w:w="3857" w:type="dxa"/>
            <w:tcBorders>
              <w:top w:val="single" w:sz="4" w:space="0" w:color="000000"/>
              <w:left w:val="single" w:sz="4" w:space="0" w:color="000000"/>
              <w:bottom w:val="single" w:sz="4" w:space="0" w:color="000000"/>
              <w:right w:val="single" w:sz="4" w:space="0" w:color="000000"/>
            </w:tcBorders>
          </w:tcPr>
          <w:p w:rsidR="00FE5EE8" w:rsidRDefault="00B054EE">
            <w:pPr>
              <w:widowControl w:val="0"/>
              <w:spacing w:after="0" w:line="240" w:lineRule="auto"/>
              <w:rPr>
                <w:rFonts w:ascii="Times New Roman" w:eastAsia="SimSun" w:hAnsi="Times New Roman"/>
                <w:sz w:val="24"/>
                <w:szCs w:val="24"/>
              </w:rPr>
            </w:pPr>
            <w:r>
              <w:rPr>
                <w:rFonts w:ascii="Times New Roman" w:eastAsia="SimSun" w:hAnsi="Times New Roman"/>
                <w:sz w:val="24"/>
                <w:szCs w:val="24"/>
              </w:rPr>
              <w:t>ОК 07</w:t>
            </w:r>
            <w:r>
              <w:rPr>
                <w:rFonts w:ascii="Times New Roman" w:eastAsia="SimSun" w:hAnsi="Times New Roman"/>
                <w:sz w:val="24"/>
                <w:szCs w:val="24"/>
              </w:rPr>
              <w:tab/>
              <w:t>Содействовать сохранению окружающей среды, ресурсосбережению, применять знания об изменениях климата, принципы бережливого производства,  эффективно действовать в чрезвычайных ситуациях.</w:t>
            </w:r>
          </w:p>
          <w:p w:rsidR="00FE5EE8" w:rsidRDefault="00FE5EE8">
            <w:pPr>
              <w:widowControl w:val="0"/>
              <w:spacing w:after="0" w:line="240" w:lineRule="auto"/>
              <w:rPr>
                <w:rFonts w:ascii="Times New Roman" w:eastAsia="SimSun" w:hAnsi="Times New Roman"/>
                <w:sz w:val="24"/>
                <w:szCs w:val="24"/>
              </w:rPr>
            </w:pPr>
          </w:p>
        </w:tc>
        <w:tc>
          <w:tcPr>
            <w:tcW w:w="3971" w:type="dxa"/>
            <w:tcBorders>
              <w:top w:val="single" w:sz="4" w:space="0" w:color="000000"/>
              <w:left w:val="single" w:sz="4" w:space="0" w:color="000000"/>
              <w:bottom w:val="single" w:sz="4" w:space="0" w:color="000000"/>
              <w:right w:val="single" w:sz="4" w:space="0" w:color="000000"/>
            </w:tcBorders>
          </w:tcPr>
          <w:p w:rsidR="00FE5EE8" w:rsidRDefault="00B054EE">
            <w:pPr>
              <w:widowControl w:val="0"/>
              <w:spacing w:after="0" w:line="240" w:lineRule="auto"/>
              <w:rPr>
                <w:rFonts w:ascii="Times New Roman" w:eastAsia="SimSun" w:hAnsi="Times New Roman"/>
                <w:sz w:val="24"/>
                <w:szCs w:val="24"/>
              </w:rPr>
            </w:pPr>
            <w:r>
              <w:rPr>
                <w:rFonts w:ascii="Times New Roman" w:eastAsia="SimSun" w:hAnsi="Times New Roman"/>
                <w:sz w:val="24"/>
                <w:szCs w:val="24"/>
              </w:rPr>
              <w:t>Текущий контроль:</w:t>
            </w:r>
          </w:p>
          <w:p w:rsidR="00FE5EE8" w:rsidRDefault="00B054EE">
            <w:pPr>
              <w:widowControl w:val="0"/>
              <w:spacing w:after="0" w:line="240" w:lineRule="auto"/>
              <w:rPr>
                <w:rFonts w:ascii="Times New Roman" w:eastAsia="SimSun" w:hAnsi="Times New Roman"/>
                <w:sz w:val="24"/>
                <w:szCs w:val="24"/>
              </w:rPr>
            </w:pPr>
            <w:r>
              <w:rPr>
                <w:rFonts w:ascii="Times New Roman" w:eastAsia="SimSun" w:hAnsi="Times New Roman"/>
                <w:sz w:val="24"/>
                <w:szCs w:val="24"/>
              </w:rPr>
              <w:t>-письменный/устный опрос;</w:t>
            </w:r>
          </w:p>
          <w:p w:rsidR="00FE5EE8" w:rsidRDefault="00B054EE">
            <w:pPr>
              <w:widowControl w:val="0"/>
              <w:spacing w:after="0" w:line="240" w:lineRule="auto"/>
              <w:rPr>
                <w:rFonts w:ascii="Times New Roman" w:eastAsia="SimSun" w:hAnsi="Times New Roman"/>
                <w:sz w:val="24"/>
                <w:szCs w:val="24"/>
              </w:rPr>
            </w:pPr>
            <w:r>
              <w:rPr>
                <w:rFonts w:ascii="Times New Roman" w:eastAsia="SimSun" w:hAnsi="Times New Roman"/>
                <w:sz w:val="24"/>
                <w:szCs w:val="24"/>
              </w:rPr>
              <w:t>-тести</w:t>
            </w:r>
            <w:r>
              <w:rPr>
                <w:rFonts w:ascii="Times New Roman" w:eastAsia="SimSun" w:hAnsi="Times New Roman"/>
                <w:sz w:val="24"/>
                <w:szCs w:val="24"/>
              </w:rPr>
              <w:t>рование;</w:t>
            </w:r>
          </w:p>
          <w:p w:rsidR="00FE5EE8" w:rsidRDefault="00B054EE">
            <w:pPr>
              <w:widowControl w:val="0"/>
              <w:spacing w:after="0" w:line="240" w:lineRule="auto"/>
              <w:rPr>
                <w:rFonts w:ascii="Times New Roman" w:eastAsia="SimSun" w:hAnsi="Times New Roman"/>
                <w:sz w:val="24"/>
                <w:szCs w:val="24"/>
              </w:rPr>
            </w:pPr>
            <w:r>
              <w:rPr>
                <w:rFonts w:ascii="Times New Roman" w:eastAsia="SimSun" w:hAnsi="Times New Roman"/>
                <w:sz w:val="24"/>
                <w:szCs w:val="24"/>
              </w:rPr>
              <w:t>-оценка результатов самостоятельной работы (докладов, рефератов, теоретической части проектов, учебных исследований</w:t>
            </w:r>
          </w:p>
          <w:p w:rsidR="00FE5EE8" w:rsidRDefault="00B054EE">
            <w:pPr>
              <w:widowControl w:val="0"/>
              <w:spacing w:after="0" w:line="240" w:lineRule="auto"/>
              <w:rPr>
                <w:rFonts w:ascii="Times New Roman" w:eastAsia="SimSun" w:hAnsi="Times New Roman"/>
                <w:sz w:val="24"/>
                <w:szCs w:val="24"/>
              </w:rPr>
            </w:pPr>
            <w:r>
              <w:rPr>
                <w:rFonts w:ascii="Times New Roman" w:eastAsia="SimSun" w:hAnsi="Times New Roman"/>
                <w:sz w:val="24"/>
                <w:szCs w:val="24"/>
              </w:rPr>
              <w:t>Промежуточная аттестация:</w:t>
            </w:r>
          </w:p>
          <w:p w:rsidR="00FE5EE8" w:rsidRDefault="00B054EE">
            <w:pPr>
              <w:widowControl w:val="0"/>
              <w:spacing w:after="0" w:line="240" w:lineRule="auto"/>
              <w:rPr>
                <w:rFonts w:ascii="Times New Roman" w:eastAsia="SimSun" w:hAnsi="Times New Roman"/>
                <w:sz w:val="24"/>
                <w:szCs w:val="24"/>
              </w:rPr>
            </w:pPr>
            <w:r>
              <w:rPr>
                <w:rFonts w:ascii="Times New Roman" w:eastAsia="SimSun" w:hAnsi="Times New Roman"/>
                <w:sz w:val="24"/>
                <w:szCs w:val="24"/>
              </w:rPr>
              <w:t>Зачет дифференцированный</w:t>
            </w:r>
          </w:p>
        </w:tc>
      </w:tr>
      <w:tr w:rsidR="00FE5EE8">
        <w:trPr>
          <w:trHeight w:val="90"/>
        </w:trPr>
        <w:tc>
          <w:tcPr>
            <w:tcW w:w="2143" w:type="dxa"/>
            <w:tcBorders>
              <w:top w:val="single" w:sz="4" w:space="0" w:color="000000"/>
              <w:left w:val="single" w:sz="4" w:space="0" w:color="000000"/>
              <w:bottom w:val="single" w:sz="4" w:space="0" w:color="000000"/>
              <w:right w:val="single" w:sz="4" w:space="0" w:color="000000"/>
            </w:tcBorders>
          </w:tcPr>
          <w:p w:rsidR="00FE5EE8" w:rsidRDefault="00B054EE">
            <w:pPr>
              <w:widowControl w:val="0"/>
              <w:spacing w:after="0" w:line="240" w:lineRule="auto"/>
              <w:jc w:val="both"/>
              <w:rPr>
                <w:rFonts w:ascii="Times New Roman" w:eastAsia="SimSun" w:hAnsi="Times New Roman"/>
                <w:sz w:val="24"/>
                <w:szCs w:val="24"/>
              </w:rPr>
            </w:pPr>
            <w:r>
              <w:rPr>
                <w:rFonts w:ascii="Times New Roman" w:hAnsi="Times New Roman"/>
                <w:color w:val="000000"/>
                <w:sz w:val="24"/>
                <w:szCs w:val="20"/>
              </w:rPr>
              <w:t>Принципы и методы рационального природопользования;</w:t>
            </w:r>
          </w:p>
        </w:tc>
        <w:tc>
          <w:tcPr>
            <w:tcW w:w="3857" w:type="dxa"/>
            <w:tcBorders>
              <w:top w:val="single" w:sz="4" w:space="0" w:color="000000"/>
              <w:left w:val="single" w:sz="4" w:space="0" w:color="000000"/>
              <w:bottom w:val="single" w:sz="4" w:space="0" w:color="000000"/>
              <w:right w:val="single" w:sz="4" w:space="0" w:color="000000"/>
            </w:tcBorders>
          </w:tcPr>
          <w:p w:rsidR="00FE5EE8" w:rsidRDefault="00FE5EE8">
            <w:pPr>
              <w:widowControl w:val="0"/>
              <w:spacing w:after="0" w:line="240" w:lineRule="auto"/>
              <w:rPr>
                <w:rFonts w:ascii="Times New Roman" w:hAnsi="Times New Roman"/>
                <w:sz w:val="24"/>
                <w:szCs w:val="24"/>
              </w:rPr>
            </w:pPr>
          </w:p>
          <w:p w:rsidR="00FE5EE8" w:rsidRDefault="00B054EE">
            <w:pPr>
              <w:widowControl w:val="0"/>
              <w:spacing w:after="0" w:line="240" w:lineRule="auto"/>
              <w:rPr>
                <w:rFonts w:ascii="Times New Roman" w:hAnsi="Times New Roman"/>
                <w:sz w:val="24"/>
                <w:szCs w:val="24"/>
              </w:rPr>
            </w:pPr>
            <w:r>
              <w:rPr>
                <w:rFonts w:ascii="Times New Roman" w:hAnsi="Times New Roman"/>
                <w:sz w:val="24"/>
                <w:szCs w:val="24"/>
              </w:rPr>
              <w:t>ОК 07</w:t>
            </w:r>
            <w:r>
              <w:rPr>
                <w:rFonts w:ascii="Times New Roman" w:hAnsi="Times New Roman"/>
                <w:sz w:val="24"/>
                <w:szCs w:val="24"/>
              </w:rPr>
              <w:tab/>
              <w:t xml:space="preserve">Содействовать </w:t>
            </w:r>
            <w:r>
              <w:rPr>
                <w:rFonts w:ascii="Times New Roman" w:hAnsi="Times New Roman"/>
                <w:sz w:val="24"/>
                <w:szCs w:val="24"/>
              </w:rPr>
              <w:t>сохранению окружающей среды, ресурсосбережению, применять знания об изменениях климата, принципы бережливого производства,  эффективно действовать в чрезвычайных ситуациях.</w:t>
            </w:r>
          </w:p>
          <w:p w:rsidR="00FE5EE8" w:rsidRDefault="00FE5EE8">
            <w:pPr>
              <w:widowControl w:val="0"/>
              <w:spacing w:after="0" w:line="240" w:lineRule="auto"/>
              <w:rPr>
                <w:rFonts w:ascii="Times New Roman" w:hAnsi="Times New Roman"/>
                <w:sz w:val="24"/>
                <w:szCs w:val="24"/>
              </w:rPr>
            </w:pPr>
          </w:p>
        </w:tc>
        <w:tc>
          <w:tcPr>
            <w:tcW w:w="3971" w:type="dxa"/>
            <w:tcBorders>
              <w:top w:val="single" w:sz="4" w:space="0" w:color="000000"/>
              <w:left w:val="single" w:sz="4" w:space="0" w:color="000000"/>
              <w:bottom w:val="single" w:sz="4" w:space="0" w:color="000000"/>
              <w:right w:val="single" w:sz="4" w:space="0" w:color="000000"/>
            </w:tcBorders>
          </w:tcPr>
          <w:p w:rsidR="00FE5EE8" w:rsidRDefault="00B054EE">
            <w:pPr>
              <w:widowControl w:val="0"/>
              <w:spacing w:after="0" w:line="240" w:lineRule="auto"/>
              <w:rPr>
                <w:rFonts w:ascii="Times New Roman" w:eastAsia="SimSun" w:hAnsi="Times New Roman"/>
                <w:sz w:val="24"/>
                <w:szCs w:val="24"/>
              </w:rPr>
            </w:pPr>
            <w:r>
              <w:rPr>
                <w:rFonts w:ascii="Times New Roman" w:eastAsia="SimSun" w:hAnsi="Times New Roman"/>
                <w:sz w:val="24"/>
                <w:szCs w:val="24"/>
              </w:rPr>
              <w:t>Текущий контроль:</w:t>
            </w:r>
          </w:p>
          <w:p w:rsidR="00FE5EE8" w:rsidRDefault="00B054EE">
            <w:pPr>
              <w:widowControl w:val="0"/>
              <w:spacing w:after="0" w:line="240" w:lineRule="auto"/>
              <w:rPr>
                <w:rFonts w:ascii="Times New Roman" w:eastAsia="SimSun" w:hAnsi="Times New Roman"/>
                <w:sz w:val="24"/>
                <w:szCs w:val="24"/>
              </w:rPr>
            </w:pPr>
            <w:r>
              <w:rPr>
                <w:rFonts w:ascii="Times New Roman" w:eastAsia="SimSun" w:hAnsi="Times New Roman"/>
                <w:sz w:val="24"/>
                <w:szCs w:val="24"/>
              </w:rPr>
              <w:t>-письменный/устный опрос;</w:t>
            </w:r>
          </w:p>
          <w:p w:rsidR="00FE5EE8" w:rsidRDefault="00B054EE">
            <w:pPr>
              <w:widowControl w:val="0"/>
              <w:spacing w:after="0" w:line="240" w:lineRule="auto"/>
              <w:rPr>
                <w:rFonts w:ascii="Times New Roman" w:eastAsia="SimSun" w:hAnsi="Times New Roman"/>
                <w:sz w:val="24"/>
                <w:szCs w:val="24"/>
              </w:rPr>
            </w:pPr>
            <w:r>
              <w:rPr>
                <w:rFonts w:ascii="Times New Roman" w:eastAsia="SimSun" w:hAnsi="Times New Roman"/>
                <w:sz w:val="24"/>
                <w:szCs w:val="24"/>
              </w:rPr>
              <w:t>-тестирование;</w:t>
            </w:r>
          </w:p>
          <w:p w:rsidR="00FE5EE8" w:rsidRDefault="00B054EE">
            <w:pPr>
              <w:widowControl w:val="0"/>
              <w:spacing w:after="0" w:line="240" w:lineRule="auto"/>
              <w:rPr>
                <w:rFonts w:ascii="Times New Roman" w:eastAsia="SimSun" w:hAnsi="Times New Roman"/>
                <w:sz w:val="24"/>
                <w:szCs w:val="24"/>
              </w:rPr>
            </w:pPr>
            <w:r>
              <w:rPr>
                <w:rFonts w:ascii="Times New Roman" w:eastAsia="SimSun" w:hAnsi="Times New Roman"/>
                <w:sz w:val="24"/>
                <w:szCs w:val="24"/>
              </w:rPr>
              <w:t xml:space="preserve">-оценка результатов </w:t>
            </w:r>
            <w:r>
              <w:rPr>
                <w:rFonts w:ascii="Times New Roman" w:eastAsia="SimSun" w:hAnsi="Times New Roman"/>
                <w:sz w:val="24"/>
                <w:szCs w:val="24"/>
              </w:rPr>
              <w:t>самостоятельной работы (докладов, рефератов, теоретической части проектов, учебных исследований</w:t>
            </w:r>
          </w:p>
          <w:p w:rsidR="00FE5EE8" w:rsidRDefault="00B054EE">
            <w:pPr>
              <w:widowControl w:val="0"/>
              <w:spacing w:after="0" w:line="240" w:lineRule="auto"/>
              <w:rPr>
                <w:rFonts w:ascii="Times New Roman" w:eastAsia="SimSun" w:hAnsi="Times New Roman"/>
                <w:sz w:val="24"/>
                <w:szCs w:val="24"/>
              </w:rPr>
            </w:pPr>
            <w:r>
              <w:rPr>
                <w:rFonts w:ascii="Times New Roman" w:eastAsia="SimSun" w:hAnsi="Times New Roman"/>
                <w:sz w:val="24"/>
                <w:szCs w:val="24"/>
              </w:rPr>
              <w:t>Промежуточная аттестация:</w:t>
            </w:r>
          </w:p>
          <w:p w:rsidR="00FE5EE8" w:rsidRDefault="00B054EE">
            <w:pPr>
              <w:widowControl w:val="0"/>
              <w:spacing w:after="0" w:line="240" w:lineRule="auto"/>
              <w:rPr>
                <w:rFonts w:ascii="Times New Roman" w:eastAsia="SimSun" w:hAnsi="Times New Roman"/>
                <w:sz w:val="24"/>
                <w:szCs w:val="24"/>
              </w:rPr>
            </w:pPr>
            <w:r>
              <w:rPr>
                <w:rFonts w:ascii="Times New Roman" w:eastAsia="SimSun" w:hAnsi="Times New Roman"/>
                <w:sz w:val="24"/>
                <w:szCs w:val="24"/>
              </w:rPr>
              <w:t>Зачет дифференцированный</w:t>
            </w:r>
          </w:p>
        </w:tc>
      </w:tr>
      <w:tr w:rsidR="00FE5EE8">
        <w:trPr>
          <w:trHeight w:val="90"/>
        </w:trPr>
        <w:tc>
          <w:tcPr>
            <w:tcW w:w="2143" w:type="dxa"/>
            <w:tcBorders>
              <w:top w:val="single" w:sz="4" w:space="0" w:color="000000"/>
              <w:left w:val="single" w:sz="4" w:space="0" w:color="000000"/>
              <w:bottom w:val="single" w:sz="4" w:space="0" w:color="000000"/>
              <w:right w:val="single" w:sz="4" w:space="0" w:color="000000"/>
            </w:tcBorders>
          </w:tcPr>
          <w:p w:rsidR="00FE5EE8" w:rsidRDefault="00B054EE">
            <w:pPr>
              <w:widowControl w:val="0"/>
              <w:spacing w:after="0" w:line="240" w:lineRule="auto"/>
              <w:contextualSpacing/>
              <w:jc w:val="both"/>
              <w:rPr>
                <w:rFonts w:ascii="Times New Roman" w:hAnsi="Times New Roman"/>
                <w:color w:val="000000"/>
                <w:sz w:val="24"/>
                <w:szCs w:val="20"/>
              </w:rPr>
            </w:pPr>
            <w:r>
              <w:rPr>
                <w:rFonts w:ascii="Times New Roman" w:hAnsi="Times New Roman"/>
                <w:color w:val="000000"/>
                <w:sz w:val="24"/>
                <w:szCs w:val="20"/>
              </w:rPr>
              <w:t>Методы снижения хозяйственного воздействия на биосферу;</w:t>
            </w:r>
          </w:p>
          <w:p w:rsidR="00FE5EE8" w:rsidRDefault="00FE5EE8">
            <w:pPr>
              <w:widowControl w:val="0"/>
              <w:spacing w:after="0" w:line="240" w:lineRule="auto"/>
              <w:jc w:val="both"/>
              <w:rPr>
                <w:rFonts w:ascii="Times New Roman" w:eastAsia="SimSun" w:hAnsi="Times New Roman"/>
                <w:sz w:val="24"/>
                <w:szCs w:val="24"/>
              </w:rPr>
            </w:pPr>
          </w:p>
        </w:tc>
        <w:tc>
          <w:tcPr>
            <w:tcW w:w="3857" w:type="dxa"/>
            <w:tcBorders>
              <w:top w:val="single" w:sz="4" w:space="0" w:color="000000"/>
              <w:left w:val="single" w:sz="4" w:space="0" w:color="000000"/>
              <w:bottom w:val="single" w:sz="4" w:space="0" w:color="000000"/>
              <w:right w:val="single" w:sz="4" w:space="0" w:color="000000"/>
            </w:tcBorders>
          </w:tcPr>
          <w:p w:rsidR="00FE5EE8" w:rsidRDefault="00B054EE">
            <w:pPr>
              <w:widowControl w:val="0"/>
              <w:spacing w:after="0" w:line="240" w:lineRule="auto"/>
              <w:rPr>
                <w:rFonts w:ascii="Times New Roman" w:hAnsi="Times New Roman"/>
                <w:sz w:val="24"/>
                <w:szCs w:val="24"/>
              </w:rPr>
            </w:pPr>
            <w:r>
              <w:rPr>
                <w:rFonts w:ascii="Times New Roman" w:hAnsi="Times New Roman"/>
                <w:sz w:val="24"/>
                <w:szCs w:val="24"/>
              </w:rPr>
              <w:t>ОК 07</w:t>
            </w:r>
            <w:r>
              <w:rPr>
                <w:rFonts w:ascii="Times New Roman" w:hAnsi="Times New Roman"/>
                <w:sz w:val="24"/>
                <w:szCs w:val="24"/>
              </w:rPr>
              <w:tab/>
              <w:t>Содействовать сохранению окружающей среды, ре</w:t>
            </w:r>
            <w:r>
              <w:rPr>
                <w:rFonts w:ascii="Times New Roman" w:hAnsi="Times New Roman"/>
                <w:sz w:val="24"/>
                <w:szCs w:val="24"/>
              </w:rPr>
              <w:t xml:space="preserve">сурсосбережению, применять знания об изменениях климата, принципы бережливого </w:t>
            </w:r>
            <w:r>
              <w:rPr>
                <w:rFonts w:ascii="Times New Roman" w:hAnsi="Times New Roman"/>
                <w:sz w:val="24"/>
                <w:szCs w:val="24"/>
              </w:rPr>
              <w:lastRenderedPageBreak/>
              <w:t>производства,  эффективно действовать в чрезвычайных ситуациях.</w:t>
            </w:r>
          </w:p>
          <w:p w:rsidR="00FE5EE8" w:rsidRDefault="00FE5EE8">
            <w:pPr>
              <w:widowControl w:val="0"/>
              <w:spacing w:after="0" w:line="240" w:lineRule="auto"/>
              <w:rPr>
                <w:rFonts w:ascii="Times New Roman" w:hAnsi="Times New Roman"/>
                <w:sz w:val="24"/>
                <w:szCs w:val="24"/>
              </w:rPr>
            </w:pPr>
          </w:p>
        </w:tc>
        <w:tc>
          <w:tcPr>
            <w:tcW w:w="3971" w:type="dxa"/>
            <w:tcBorders>
              <w:top w:val="single" w:sz="4" w:space="0" w:color="000000"/>
              <w:left w:val="single" w:sz="4" w:space="0" w:color="000000"/>
              <w:bottom w:val="single" w:sz="4" w:space="0" w:color="000000"/>
              <w:right w:val="single" w:sz="4" w:space="0" w:color="000000"/>
            </w:tcBorders>
          </w:tcPr>
          <w:p w:rsidR="00FE5EE8" w:rsidRDefault="00B054EE">
            <w:pPr>
              <w:widowControl w:val="0"/>
              <w:spacing w:after="0" w:line="240" w:lineRule="auto"/>
              <w:rPr>
                <w:rFonts w:ascii="Times New Roman" w:eastAsia="SimSun" w:hAnsi="Times New Roman"/>
                <w:sz w:val="24"/>
                <w:szCs w:val="24"/>
              </w:rPr>
            </w:pPr>
            <w:r>
              <w:rPr>
                <w:rFonts w:ascii="Times New Roman" w:eastAsia="SimSun" w:hAnsi="Times New Roman"/>
                <w:sz w:val="24"/>
                <w:szCs w:val="24"/>
              </w:rPr>
              <w:lastRenderedPageBreak/>
              <w:t>Текущий контроль:</w:t>
            </w:r>
          </w:p>
          <w:p w:rsidR="00FE5EE8" w:rsidRDefault="00B054EE">
            <w:pPr>
              <w:widowControl w:val="0"/>
              <w:spacing w:after="0" w:line="240" w:lineRule="auto"/>
              <w:rPr>
                <w:rFonts w:ascii="Times New Roman" w:eastAsia="SimSun" w:hAnsi="Times New Roman"/>
                <w:sz w:val="24"/>
                <w:szCs w:val="24"/>
              </w:rPr>
            </w:pPr>
            <w:r>
              <w:rPr>
                <w:rFonts w:ascii="Times New Roman" w:eastAsia="SimSun" w:hAnsi="Times New Roman"/>
                <w:sz w:val="24"/>
                <w:szCs w:val="24"/>
              </w:rPr>
              <w:t>-письменный/устный опрос;</w:t>
            </w:r>
          </w:p>
          <w:p w:rsidR="00FE5EE8" w:rsidRDefault="00B054EE">
            <w:pPr>
              <w:widowControl w:val="0"/>
              <w:spacing w:after="0" w:line="240" w:lineRule="auto"/>
              <w:rPr>
                <w:rFonts w:ascii="Times New Roman" w:eastAsia="SimSun" w:hAnsi="Times New Roman"/>
                <w:sz w:val="24"/>
                <w:szCs w:val="24"/>
              </w:rPr>
            </w:pPr>
            <w:r>
              <w:rPr>
                <w:rFonts w:ascii="Times New Roman" w:eastAsia="SimSun" w:hAnsi="Times New Roman"/>
                <w:sz w:val="24"/>
                <w:szCs w:val="24"/>
              </w:rPr>
              <w:t>-тестирование;</w:t>
            </w:r>
          </w:p>
          <w:p w:rsidR="00FE5EE8" w:rsidRDefault="00B054EE">
            <w:pPr>
              <w:widowControl w:val="0"/>
              <w:spacing w:after="0" w:line="240" w:lineRule="auto"/>
              <w:rPr>
                <w:rFonts w:ascii="Times New Roman" w:eastAsia="SimSun" w:hAnsi="Times New Roman"/>
                <w:sz w:val="24"/>
                <w:szCs w:val="24"/>
              </w:rPr>
            </w:pPr>
            <w:r>
              <w:rPr>
                <w:rFonts w:ascii="Times New Roman" w:eastAsia="SimSun" w:hAnsi="Times New Roman"/>
                <w:sz w:val="24"/>
                <w:szCs w:val="24"/>
              </w:rPr>
              <w:t xml:space="preserve">-оценка результатов самостоятельной работы (докладов, </w:t>
            </w:r>
            <w:r>
              <w:rPr>
                <w:rFonts w:ascii="Times New Roman" w:eastAsia="SimSun" w:hAnsi="Times New Roman"/>
                <w:sz w:val="24"/>
                <w:szCs w:val="24"/>
              </w:rPr>
              <w:lastRenderedPageBreak/>
              <w:t>рефератов, теоретической части проектов, учебных исследований</w:t>
            </w:r>
          </w:p>
          <w:p w:rsidR="00FE5EE8" w:rsidRDefault="00B054EE">
            <w:pPr>
              <w:widowControl w:val="0"/>
              <w:spacing w:after="0" w:line="240" w:lineRule="auto"/>
              <w:rPr>
                <w:rFonts w:ascii="Times New Roman" w:eastAsia="SimSun" w:hAnsi="Times New Roman"/>
                <w:sz w:val="24"/>
                <w:szCs w:val="24"/>
              </w:rPr>
            </w:pPr>
            <w:r>
              <w:rPr>
                <w:rFonts w:ascii="Times New Roman" w:eastAsia="SimSun" w:hAnsi="Times New Roman"/>
                <w:sz w:val="24"/>
                <w:szCs w:val="24"/>
              </w:rPr>
              <w:t>Промежуточная аттестация:</w:t>
            </w:r>
          </w:p>
          <w:p w:rsidR="00FE5EE8" w:rsidRDefault="00B054EE">
            <w:pPr>
              <w:widowControl w:val="0"/>
              <w:spacing w:after="0" w:line="240" w:lineRule="auto"/>
              <w:rPr>
                <w:rFonts w:ascii="Times New Roman" w:eastAsia="SimSun" w:hAnsi="Times New Roman"/>
                <w:sz w:val="24"/>
                <w:szCs w:val="24"/>
              </w:rPr>
            </w:pPr>
            <w:r>
              <w:rPr>
                <w:rFonts w:ascii="Times New Roman" w:eastAsia="SimSun" w:hAnsi="Times New Roman"/>
                <w:sz w:val="24"/>
                <w:szCs w:val="24"/>
              </w:rPr>
              <w:t>Зачет дифференцированный</w:t>
            </w:r>
          </w:p>
        </w:tc>
      </w:tr>
      <w:tr w:rsidR="00FE5EE8">
        <w:trPr>
          <w:trHeight w:val="90"/>
        </w:trPr>
        <w:tc>
          <w:tcPr>
            <w:tcW w:w="2143" w:type="dxa"/>
            <w:tcBorders>
              <w:top w:val="single" w:sz="4" w:space="0" w:color="000000"/>
              <w:left w:val="single" w:sz="4" w:space="0" w:color="000000"/>
              <w:bottom w:val="single" w:sz="4" w:space="0" w:color="000000"/>
              <w:right w:val="single" w:sz="4" w:space="0" w:color="000000"/>
            </w:tcBorders>
          </w:tcPr>
          <w:p w:rsidR="00FE5EE8" w:rsidRDefault="00B054EE">
            <w:pPr>
              <w:widowControl w:val="0"/>
              <w:spacing w:after="0" w:line="240" w:lineRule="auto"/>
              <w:contextualSpacing/>
              <w:jc w:val="both"/>
              <w:rPr>
                <w:rFonts w:ascii="Times New Roman" w:hAnsi="Times New Roman"/>
                <w:color w:val="000000"/>
                <w:sz w:val="24"/>
                <w:szCs w:val="20"/>
              </w:rPr>
            </w:pPr>
            <w:r>
              <w:rPr>
                <w:rFonts w:ascii="Times New Roman" w:hAnsi="Times New Roman"/>
                <w:color w:val="000000"/>
                <w:sz w:val="24"/>
                <w:szCs w:val="20"/>
              </w:rPr>
              <w:lastRenderedPageBreak/>
              <w:t>Методы экологического регулирования;</w:t>
            </w:r>
          </w:p>
          <w:p w:rsidR="00FE5EE8" w:rsidRDefault="00FE5EE8">
            <w:pPr>
              <w:widowControl w:val="0"/>
              <w:spacing w:after="0" w:line="240" w:lineRule="auto"/>
              <w:jc w:val="both"/>
              <w:rPr>
                <w:rFonts w:ascii="Times New Roman" w:eastAsia="SimSun" w:hAnsi="Times New Roman"/>
                <w:sz w:val="24"/>
                <w:szCs w:val="24"/>
              </w:rPr>
            </w:pPr>
          </w:p>
        </w:tc>
        <w:tc>
          <w:tcPr>
            <w:tcW w:w="3857" w:type="dxa"/>
            <w:tcBorders>
              <w:top w:val="single" w:sz="4" w:space="0" w:color="000000"/>
              <w:left w:val="single" w:sz="4" w:space="0" w:color="000000"/>
              <w:bottom w:val="single" w:sz="4" w:space="0" w:color="000000"/>
              <w:right w:val="single" w:sz="4" w:space="0" w:color="000000"/>
            </w:tcBorders>
          </w:tcPr>
          <w:p w:rsidR="00FE5EE8" w:rsidRDefault="00B054EE">
            <w:pPr>
              <w:widowControl w:val="0"/>
              <w:spacing w:after="0" w:line="240" w:lineRule="auto"/>
              <w:rPr>
                <w:rFonts w:ascii="Times New Roman" w:hAnsi="Times New Roman"/>
                <w:sz w:val="24"/>
                <w:szCs w:val="24"/>
              </w:rPr>
            </w:pPr>
            <w:r>
              <w:rPr>
                <w:rFonts w:ascii="Times New Roman" w:hAnsi="Times New Roman"/>
                <w:sz w:val="24"/>
                <w:szCs w:val="24"/>
              </w:rPr>
              <w:t>ОК 07</w:t>
            </w:r>
            <w:r>
              <w:rPr>
                <w:rFonts w:ascii="Times New Roman" w:hAnsi="Times New Roman"/>
                <w:sz w:val="24"/>
                <w:szCs w:val="24"/>
              </w:rPr>
              <w:tab/>
              <w:t>Содействовать сохранению окружающей среды, ресурсосбережению, применять знания об изменениях клима</w:t>
            </w:r>
            <w:r>
              <w:rPr>
                <w:rFonts w:ascii="Times New Roman" w:hAnsi="Times New Roman"/>
                <w:sz w:val="24"/>
                <w:szCs w:val="24"/>
              </w:rPr>
              <w:t>та, принципы бережливого производства,  эффективно действовать в чрезвычайных ситуациях.</w:t>
            </w:r>
          </w:p>
          <w:p w:rsidR="00FE5EE8" w:rsidRDefault="00FE5EE8">
            <w:pPr>
              <w:widowControl w:val="0"/>
              <w:spacing w:after="0" w:line="240" w:lineRule="auto"/>
              <w:rPr>
                <w:rFonts w:ascii="Times New Roman" w:hAnsi="Times New Roman"/>
                <w:sz w:val="24"/>
                <w:szCs w:val="24"/>
              </w:rPr>
            </w:pPr>
          </w:p>
        </w:tc>
        <w:tc>
          <w:tcPr>
            <w:tcW w:w="3971" w:type="dxa"/>
            <w:tcBorders>
              <w:top w:val="single" w:sz="4" w:space="0" w:color="000000"/>
              <w:left w:val="single" w:sz="4" w:space="0" w:color="000000"/>
              <w:bottom w:val="single" w:sz="4" w:space="0" w:color="000000"/>
              <w:right w:val="single" w:sz="4" w:space="0" w:color="000000"/>
            </w:tcBorders>
          </w:tcPr>
          <w:p w:rsidR="00FE5EE8" w:rsidRDefault="00B054EE">
            <w:pPr>
              <w:widowControl w:val="0"/>
              <w:spacing w:after="0" w:line="240" w:lineRule="auto"/>
              <w:rPr>
                <w:rFonts w:ascii="Times New Roman" w:eastAsia="SimSun" w:hAnsi="Times New Roman"/>
                <w:sz w:val="24"/>
                <w:szCs w:val="24"/>
              </w:rPr>
            </w:pPr>
            <w:r>
              <w:rPr>
                <w:rFonts w:ascii="Times New Roman" w:eastAsia="SimSun" w:hAnsi="Times New Roman"/>
                <w:sz w:val="24"/>
                <w:szCs w:val="24"/>
              </w:rPr>
              <w:t>Текущий контроль:</w:t>
            </w:r>
          </w:p>
          <w:p w:rsidR="00FE5EE8" w:rsidRDefault="00B054EE">
            <w:pPr>
              <w:widowControl w:val="0"/>
              <w:spacing w:after="0" w:line="240" w:lineRule="auto"/>
              <w:rPr>
                <w:rFonts w:ascii="Times New Roman" w:eastAsia="SimSun" w:hAnsi="Times New Roman"/>
                <w:sz w:val="24"/>
                <w:szCs w:val="24"/>
              </w:rPr>
            </w:pPr>
            <w:r>
              <w:rPr>
                <w:rFonts w:ascii="Times New Roman" w:eastAsia="SimSun" w:hAnsi="Times New Roman"/>
                <w:sz w:val="24"/>
                <w:szCs w:val="24"/>
              </w:rPr>
              <w:t>-письменный/устный опрос;</w:t>
            </w:r>
          </w:p>
          <w:p w:rsidR="00FE5EE8" w:rsidRDefault="00B054EE">
            <w:pPr>
              <w:widowControl w:val="0"/>
              <w:spacing w:after="0" w:line="240" w:lineRule="auto"/>
              <w:rPr>
                <w:rFonts w:ascii="Times New Roman" w:eastAsia="SimSun" w:hAnsi="Times New Roman"/>
                <w:sz w:val="24"/>
                <w:szCs w:val="24"/>
              </w:rPr>
            </w:pPr>
            <w:r>
              <w:rPr>
                <w:rFonts w:ascii="Times New Roman" w:eastAsia="SimSun" w:hAnsi="Times New Roman"/>
                <w:sz w:val="24"/>
                <w:szCs w:val="24"/>
              </w:rPr>
              <w:t>-тестирование;</w:t>
            </w:r>
          </w:p>
          <w:p w:rsidR="00FE5EE8" w:rsidRDefault="00B054EE">
            <w:pPr>
              <w:widowControl w:val="0"/>
              <w:spacing w:after="0" w:line="240" w:lineRule="auto"/>
              <w:rPr>
                <w:rFonts w:ascii="Times New Roman" w:eastAsia="SimSun" w:hAnsi="Times New Roman"/>
                <w:sz w:val="24"/>
                <w:szCs w:val="24"/>
              </w:rPr>
            </w:pPr>
            <w:r>
              <w:rPr>
                <w:rFonts w:ascii="Times New Roman" w:eastAsia="SimSun" w:hAnsi="Times New Roman"/>
                <w:sz w:val="24"/>
                <w:szCs w:val="24"/>
              </w:rPr>
              <w:t>-оценка результатов самостоятельной работы (докладов, рефератов, теоретической части проектов, учебных иссл</w:t>
            </w:r>
            <w:r>
              <w:rPr>
                <w:rFonts w:ascii="Times New Roman" w:eastAsia="SimSun" w:hAnsi="Times New Roman"/>
                <w:sz w:val="24"/>
                <w:szCs w:val="24"/>
              </w:rPr>
              <w:t>едований</w:t>
            </w:r>
          </w:p>
          <w:p w:rsidR="00FE5EE8" w:rsidRDefault="00B054EE">
            <w:pPr>
              <w:widowControl w:val="0"/>
              <w:spacing w:after="0" w:line="240" w:lineRule="auto"/>
              <w:rPr>
                <w:rFonts w:ascii="Times New Roman" w:eastAsia="SimSun" w:hAnsi="Times New Roman"/>
                <w:sz w:val="24"/>
                <w:szCs w:val="24"/>
              </w:rPr>
            </w:pPr>
            <w:r>
              <w:rPr>
                <w:rFonts w:ascii="Times New Roman" w:eastAsia="SimSun" w:hAnsi="Times New Roman"/>
                <w:sz w:val="24"/>
                <w:szCs w:val="24"/>
              </w:rPr>
              <w:t>Промежуточная аттестация:</w:t>
            </w:r>
          </w:p>
          <w:p w:rsidR="00FE5EE8" w:rsidRDefault="00B054EE">
            <w:pPr>
              <w:widowControl w:val="0"/>
              <w:spacing w:after="0" w:line="240" w:lineRule="auto"/>
              <w:rPr>
                <w:rFonts w:ascii="Times New Roman" w:eastAsia="SimSun" w:hAnsi="Times New Roman"/>
                <w:sz w:val="24"/>
                <w:szCs w:val="24"/>
              </w:rPr>
            </w:pPr>
            <w:r>
              <w:rPr>
                <w:rFonts w:ascii="Times New Roman" w:eastAsia="SimSun" w:hAnsi="Times New Roman"/>
                <w:sz w:val="24"/>
                <w:szCs w:val="24"/>
              </w:rPr>
              <w:t>Зачет дифференцированный</w:t>
            </w:r>
          </w:p>
        </w:tc>
      </w:tr>
      <w:tr w:rsidR="00FE5EE8">
        <w:trPr>
          <w:trHeight w:val="90"/>
        </w:trPr>
        <w:tc>
          <w:tcPr>
            <w:tcW w:w="2143" w:type="dxa"/>
            <w:tcBorders>
              <w:top w:val="single" w:sz="4" w:space="0" w:color="000000"/>
              <w:left w:val="single" w:sz="4" w:space="0" w:color="000000"/>
              <w:bottom w:val="single" w:sz="4" w:space="0" w:color="000000"/>
              <w:right w:val="single" w:sz="4" w:space="0" w:color="000000"/>
            </w:tcBorders>
          </w:tcPr>
          <w:p w:rsidR="00FE5EE8" w:rsidRDefault="00B054EE">
            <w:pPr>
              <w:widowControl w:val="0"/>
              <w:spacing w:after="0" w:line="240" w:lineRule="auto"/>
              <w:jc w:val="both"/>
              <w:rPr>
                <w:rFonts w:ascii="Times New Roman" w:eastAsia="SimSun" w:hAnsi="Times New Roman"/>
                <w:sz w:val="24"/>
                <w:szCs w:val="24"/>
              </w:rPr>
            </w:pPr>
            <w:r>
              <w:rPr>
                <w:rFonts w:ascii="Times New Roman" w:hAnsi="Times New Roman"/>
                <w:color w:val="000000"/>
                <w:sz w:val="24"/>
                <w:szCs w:val="20"/>
              </w:rPr>
              <w:t>Организационные и правовые средства охраны окружающей среды.</w:t>
            </w:r>
          </w:p>
        </w:tc>
        <w:tc>
          <w:tcPr>
            <w:tcW w:w="3857" w:type="dxa"/>
            <w:tcBorders>
              <w:top w:val="single" w:sz="4" w:space="0" w:color="000000"/>
              <w:left w:val="single" w:sz="4" w:space="0" w:color="000000"/>
              <w:bottom w:val="single" w:sz="4" w:space="0" w:color="000000"/>
              <w:right w:val="single" w:sz="4" w:space="0" w:color="000000"/>
            </w:tcBorders>
          </w:tcPr>
          <w:p w:rsidR="00FE5EE8" w:rsidRDefault="00B054EE">
            <w:pPr>
              <w:widowControl w:val="0"/>
              <w:spacing w:after="0" w:line="240" w:lineRule="auto"/>
              <w:rPr>
                <w:rFonts w:ascii="Times New Roman" w:hAnsi="Times New Roman"/>
                <w:sz w:val="24"/>
                <w:szCs w:val="24"/>
              </w:rPr>
            </w:pPr>
            <w:r>
              <w:rPr>
                <w:rFonts w:ascii="Times New Roman" w:hAnsi="Times New Roman"/>
                <w:sz w:val="24"/>
                <w:szCs w:val="24"/>
              </w:rPr>
              <w:t>ОК 07</w:t>
            </w:r>
            <w:r>
              <w:rPr>
                <w:rFonts w:ascii="Times New Roman" w:hAnsi="Times New Roman"/>
                <w:sz w:val="24"/>
                <w:szCs w:val="24"/>
              </w:rPr>
              <w:tab/>
              <w:t xml:space="preserve">Содействовать сохранению окружающей среды, ресурсосбережению, применять знания об изменениях климата, принципы бережливого </w:t>
            </w:r>
            <w:r>
              <w:rPr>
                <w:rFonts w:ascii="Times New Roman" w:hAnsi="Times New Roman"/>
                <w:sz w:val="24"/>
                <w:szCs w:val="24"/>
              </w:rPr>
              <w:t>производства,  эффективно действовать в чрезвычайных ситуациях.</w:t>
            </w:r>
          </w:p>
          <w:p w:rsidR="00FE5EE8" w:rsidRDefault="00FE5EE8">
            <w:pPr>
              <w:widowControl w:val="0"/>
              <w:spacing w:after="0" w:line="240" w:lineRule="auto"/>
              <w:rPr>
                <w:rFonts w:ascii="Times New Roman" w:hAnsi="Times New Roman"/>
                <w:sz w:val="24"/>
                <w:szCs w:val="24"/>
              </w:rPr>
            </w:pPr>
          </w:p>
        </w:tc>
        <w:tc>
          <w:tcPr>
            <w:tcW w:w="3971" w:type="dxa"/>
            <w:tcBorders>
              <w:top w:val="single" w:sz="4" w:space="0" w:color="000000"/>
              <w:left w:val="single" w:sz="4" w:space="0" w:color="000000"/>
              <w:bottom w:val="single" w:sz="4" w:space="0" w:color="000000"/>
              <w:right w:val="single" w:sz="4" w:space="0" w:color="000000"/>
            </w:tcBorders>
          </w:tcPr>
          <w:p w:rsidR="00FE5EE8" w:rsidRDefault="00B054EE">
            <w:pPr>
              <w:widowControl w:val="0"/>
              <w:spacing w:after="0" w:line="240" w:lineRule="auto"/>
              <w:rPr>
                <w:rFonts w:ascii="Times New Roman" w:eastAsia="SimSun" w:hAnsi="Times New Roman"/>
                <w:sz w:val="24"/>
                <w:szCs w:val="24"/>
              </w:rPr>
            </w:pPr>
            <w:r>
              <w:rPr>
                <w:rFonts w:ascii="Times New Roman" w:eastAsia="SimSun" w:hAnsi="Times New Roman"/>
                <w:sz w:val="24"/>
                <w:szCs w:val="24"/>
              </w:rPr>
              <w:t>Текущий контроль:</w:t>
            </w:r>
          </w:p>
          <w:p w:rsidR="00FE5EE8" w:rsidRDefault="00B054EE">
            <w:pPr>
              <w:widowControl w:val="0"/>
              <w:spacing w:after="0" w:line="240" w:lineRule="auto"/>
              <w:rPr>
                <w:rFonts w:ascii="Times New Roman" w:eastAsia="SimSun" w:hAnsi="Times New Roman"/>
                <w:sz w:val="24"/>
                <w:szCs w:val="24"/>
              </w:rPr>
            </w:pPr>
            <w:r>
              <w:rPr>
                <w:rFonts w:ascii="Times New Roman" w:eastAsia="SimSun" w:hAnsi="Times New Roman"/>
                <w:sz w:val="24"/>
                <w:szCs w:val="24"/>
              </w:rPr>
              <w:t>-письменный/устный опрос;</w:t>
            </w:r>
          </w:p>
          <w:p w:rsidR="00FE5EE8" w:rsidRDefault="00B054EE">
            <w:pPr>
              <w:widowControl w:val="0"/>
              <w:spacing w:after="0" w:line="240" w:lineRule="auto"/>
              <w:rPr>
                <w:rFonts w:ascii="Times New Roman" w:eastAsia="SimSun" w:hAnsi="Times New Roman"/>
                <w:sz w:val="24"/>
                <w:szCs w:val="24"/>
              </w:rPr>
            </w:pPr>
            <w:r>
              <w:rPr>
                <w:rFonts w:ascii="Times New Roman" w:eastAsia="SimSun" w:hAnsi="Times New Roman"/>
                <w:sz w:val="24"/>
                <w:szCs w:val="24"/>
              </w:rPr>
              <w:t>-тестирование;</w:t>
            </w:r>
          </w:p>
          <w:p w:rsidR="00FE5EE8" w:rsidRDefault="00B054EE">
            <w:pPr>
              <w:widowControl w:val="0"/>
              <w:spacing w:after="0" w:line="240" w:lineRule="auto"/>
              <w:rPr>
                <w:rFonts w:ascii="Times New Roman" w:eastAsia="SimSun" w:hAnsi="Times New Roman"/>
                <w:sz w:val="24"/>
                <w:szCs w:val="24"/>
              </w:rPr>
            </w:pPr>
            <w:r>
              <w:rPr>
                <w:rFonts w:ascii="Times New Roman" w:eastAsia="SimSun" w:hAnsi="Times New Roman"/>
                <w:sz w:val="24"/>
                <w:szCs w:val="24"/>
              </w:rPr>
              <w:t>-оценка результатов самостоятельной работы (докладов, рефератов, теоретической части проектов, учебных исследований</w:t>
            </w:r>
          </w:p>
          <w:p w:rsidR="00FE5EE8" w:rsidRDefault="00B054EE">
            <w:pPr>
              <w:widowControl w:val="0"/>
              <w:spacing w:after="0" w:line="240" w:lineRule="auto"/>
              <w:rPr>
                <w:rFonts w:ascii="Times New Roman" w:eastAsia="SimSun" w:hAnsi="Times New Roman"/>
                <w:sz w:val="24"/>
                <w:szCs w:val="24"/>
              </w:rPr>
            </w:pPr>
            <w:r>
              <w:rPr>
                <w:rFonts w:ascii="Times New Roman" w:eastAsia="SimSun" w:hAnsi="Times New Roman"/>
                <w:sz w:val="24"/>
                <w:szCs w:val="24"/>
              </w:rPr>
              <w:t>Промежуточная ат</w:t>
            </w:r>
            <w:r>
              <w:rPr>
                <w:rFonts w:ascii="Times New Roman" w:eastAsia="SimSun" w:hAnsi="Times New Roman"/>
                <w:sz w:val="24"/>
                <w:szCs w:val="24"/>
              </w:rPr>
              <w:t>тестация:</w:t>
            </w:r>
          </w:p>
          <w:p w:rsidR="00FE5EE8" w:rsidRDefault="00B054EE">
            <w:pPr>
              <w:widowControl w:val="0"/>
              <w:spacing w:after="0" w:line="240" w:lineRule="auto"/>
              <w:rPr>
                <w:rFonts w:ascii="Times New Roman" w:eastAsia="SimSun" w:hAnsi="Times New Roman"/>
                <w:sz w:val="24"/>
                <w:szCs w:val="24"/>
              </w:rPr>
            </w:pPr>
            <w:r>
              <w:rPr>
                <w:rFonts w:ascii="Times New Roman" w:eastAsia="SimSun" w:hAnsi="Times New Roman"/>
                <w:sz w:val="24"/>
                <w:szCs w:val="24"/>
              </w:rPr>
              <w:t>Зачет дифференцированный</w:t>
            </w:r>
          </w:p>
        </w:tc>
      </w:tr>
      <w:tr w:rsidR="00FE5EE8">
        <w:trPr>
          <w:trHeight w:val="90"/>
        </w:trPr>
        <w:tc>
          <w:tcPr>
            <w:tcW w:w="9971" w:type="dxa"/>
            <w:gridSpan w:val="3"/>
            <w:tcBorders>
              <w:top w:val="single" w:sz="4" w:space="0" w:color="000000"/>
              <w:left w:val="single" w:sz="4" w:space="0" w:color="000000"/>
              <w:bottom w:val="single" w:sz="4" w:space="0" w:color="000000"/>
              <w:right w:val="single" w:sz="4" w:space="0" w:color="000000"/>
            </w:tcBorders>
          </w:tcPr>
          <w:p w:rsidR="00FE5EE8" w:rsidRDefault="00B054EE">
            <w:pPr>
              <w:widowControl w:val="0"/>
              <w:spacing w:after="0" w:line="240" w:lineRule="auto"/>
              <w:jc w:val="center"/>
              <w:rPr>
                <w:rFonts w:ascii="Times New Roman" w:eastAsia="SimSun" w:hAnsi="Times New Roman"/>
                <w:sz w:val="24"/>
                <w:szCs w:val="24"/>
              </w:rPr>
            </w:pPr>
            <w:r>
              <w:rPr>
                <w:rFonts w:ascii="Times New Roman" w:eastAsia="SimSun" w:hAnsi="Times New Roman"/>
                <w:sz w:val="24"/>
                <w:szCs w:val="24"/>
              </w:rPr>
              <w:t>УМЕНИЯ</w:t>
            </w:r>
          </w:p>
        </w:tc>
      </w:tr>
      <w:tr w:rsidR="00FE5EE8">
        <w:trPr>
          <w:trHeight w:val="90"/>
        </w:trPr>
        <w:tc>
          <w:tcPr>
            <w:tcW w:w="2143" w:type="dxa"/>
            <w:tcBorders>
              <w:top w:val="single" w:sz="4" w:space="0" w:color="000000"/>
              <w:left w:val="single" w:sz="4" w:space="0" w:color="000000"/>
              <w:bottom w:val="single" w:sz="4" w:space="0" w:color="000000"/>
              <w:right w:val="single" w:sz="4" w:space="0" w:color="000000"/>
            </w:tcBorders>
          </w:tcPr>
          <w:p w:rsidR="00FE5EE8" w:rsidRDefault="00B054EE">
            <w:pPr>
              <w:widowControl w:val="0"/>
              <w:spacing w:after="0" w:line="240" w:lineRule="auto"/>
              <w:contextualSpacing/>
              <w:jc w:val="both"/>
              <w:rPr>
                <w:rFonts w:ascii="Times New Roman" w:hAnsi="Times New Roman"/>
                <w:b/>
                <w:color w:val="000000"/>
                <w:sz w:val="24"/>
                <w:szCs w:val="20"/>
              </w:rPr>
            </w:pPr>
            <w:r>
              <w:rPr>
                <w:rFonts w:ascii="Times New Roman" w:hAnsi="Times New Roman"/>
                <w:color w:val="000000"/>
                <w:sz w:val="24"/>
                <w:szCs w:val="20"/>
              </w:rPr>
              <w:t>Анализировать и прогнозировать экологические последствия различных видов деятельности;</w:t>
            </w:r>
          </w:p>
          <w:p w:rsidR="00FE5EE8" w:rsidRDefault="00FE5EE8">
            <w:pPr>
              <w:widowControl w:val="0"/>
              <w:shd w:val="clear" w:color="auto" w:fill="FFFFFF"/>
              <w:spacing w:after="0" w:line="240" w:lineRule="auto"/>
              <w:rPr>
                <w:rFonts w:ascii="Times New Roman" w:eastAsia="SimSun" w:hAnsi="Times New Roman"/>
                <w:b/>
                <w:sz w:val="24"/>
                <w:szCs w:val="24"/>
              </w:rPr>
            </w:pPr>
          </w:p>
        </w:tc>
        <w:tc>
          <w:tcPr>
            <w:tcW w:w="3857" w:type="dxa"/>
            <w:tcBorders>
              <w:top w:val="single" w:sz="4" w:space="0" w:color="000000"/>
              <w:left w:val="single" w:sz="4" w:space="0" w:color="000000"/>
              <w:bottom w:val="single" w:sz="4" w:space="0" w:color="000000"/>
              <w:right w:val="single" w:sz="4" w:space="0" w:color="000000"/>
            </w:tcBorders>
          </w:tcPr>
          <w:p w:rsidR="00FE5EE8" w:rsidRDefault="00B054EE">
            <w:pPr>
              <w:widowControl w:val="0"/>
              <w:spacing w:after="0" w:line="240" w:lineRule="auto"/>
              <w:rPr>
                <w:rFonts w:ascii="Times New Roman" w:hAnsi="Times New Roman"/>
                <w:sz w:val="24"/>
                <w:szCs w:val="24"/>
              </w:rPr>
            </w:pPr>
            <w:r>
              <w:rPr>
                <w:rFonts w:ascii="Times New Roman" w:hAnsi="Times New Roman"/>
                <w:sz w:val="24"/>
                <w:szCs w:val="24"/>
              </w:rPr>
              <w:t>ОК 07</w:t>
            </w:r>
            <w:r>
              <w:rPr>
                <w:rFonts w:ascii="Times New Roman" w:hAnsi="Times New Roman"/>
                <w:sz w:val="24"/>
                <w:szCs w:val="24"/>
              </w:rPr>
              <w:tab/>
              <w:t xml:space="preserve">Содействовать сохранению окружающей среды, ресурсосбережению, применять знания об изменениях климата, принципы </w:t>
            </w:r>
            <w:r>
              <w:rPr>
                <w:rFonts w:ascii="Times New Roman" w:hAnsi="Times New Roman"/>
                <w:sz w:val="24"/>
                <w:szCs w:val="24"/>
              </w:rPr>
              <w:t>бережливого производства,  эффективно действовать в чрезвычайных ситуациях.</w:t>
            </w:r>
          </w:p>
          <w:p w:rsidR="00FE5EE8" w:rsidRDefault="00FE5EE8">
            <w:pPr>
              <w:widowControl w:val="0"/>
              <w:spacing w:after="0" w:line="240" w:lineRule="auto"/>
              <w:rPr>
                <w:rFonts w:ascii="Times New Roman" w:hAnsi="Times New Roman"/>
                <w:sz w:val="24"/>
                <w:szCs w:val="24"/>
              </w:rPr>
            </w:pPr>
          </w:p>
          <w:p w:rsidR="00FE5EE8" w:rsidRDefault="00FE5EE8">
            <w:pPr>
              <w:widowControl w:val="0"/>
              <w:spacing w:after="0" w:line="240" w:lineRule="auto"/>
              <w:rPr>
                <w:rFonts w:ascii="Times New Roman" w:hAnsi="Times New Roman"/>
                <w:sz w:val="24"/>
                <w:szCs w:val="24"/>
              </w:rPr>
            </w:pPr>
          </w:p>
        </w:tc>
        <w:tc>
          <w:tcPr>
            <w:tcW w:w="3971" w:type="dxa"/>
            <w:tcBorders>
              <w:top w:val="single" w:sz="4" w:space="0" w:color="000000"/>
              <w:left w:val="single" w:sz="4" w:space="0" w:color="000000"/>
              <w:bottom w:val="single" w:sz="4" w:space="0" w:color="000000"/>
              <w:right w:val="single" w:sz="4" w:space="0" w:color="000000"/>
            </w:tcBorders>
          </w:tcPr>
          <w:p w:rsidR="00FE5EE8" w:rsidRDefault="00B054EE">
            <w:pPr>
              <w:widowControl w:val="0"/>
              <w:spacing w:after="0" w:line="240" w:lineRule="auto"/>
              <w:rPr>
                <w:rFonts w:ascii="Times New Roman" w:eastAsia="SimSun" w:hAnsi="Times New Roman"/>
                <w:sz w:val="24"/>
                <w:szCs w:val="24"/>
              </w:rPr>
            </w:pPr>
            <w:r>
              <w:rPr>
                <w:rFonts w:ascii="Times New Roman" w:eastAsia="SimSun" w:hAnsi="Times New Roman"/>
                <w:sz w:val="24"/>
                <w:szCs w:val="24"/>
              </w:rPr>
              <w:t>Текущий контроль:</w:t>
            </w:r>
          </w:p>
          <w:p w:rsidR="00FE5EE8" w:rsidRDefault="00B054EE">
            <w:pPr>
              <w:widowControl w:val="0"/>
              <w:spacing w:after="0" w:line="240" w:lineRule="auto"/>
              <w:rPr>
                <w:rFonts w:ascii="Times New Roman" w:eastAsia="SimSun" w:hAnsi="Times New Roman"/>
                <w:sz w:val="24"/>
                <w:szCs w:val="24"/>
              </w:rPr>
            </w:pPr>
            <w:r>
              <w:rPr>
                <w:rFonts w:ascii="Times New Roman" w:eastAsia="SimSun" w:hAnsi="Times New Roman"/>
                <w:sz w:val="24"/>
                <w:szCs w:val="24"/>
              </w:rPr>
              <w:t>-письменный/устный опрос;</w:t>
            </w:r>
          </w:p>
          <w:p w:rsidR="00FE5EE8" w:rsidRDefault="00B054EE">
            <w:pPr>
              <w:widowControl w:val="0"/>
              <w:spacing w:after="0" w:line="240" w:lineRule="auto"/>
              <w:rPr>
                <w:rFonts w:ascii="Times New Roman" w:eastAsia="SimSun" w:hAnsi="Times New Roman"/>
                <w:sz w:val="24"/>
                <w:szCs w:val="24"/>
              </w:rPr>
            </w:pPr>
            <w:r>
              <w:rPr>
                <w:rFonts w:ascii="Times New Roman" w:eastAsia="SimSun" w:hAnsi="Times New Roman"/>
                <w:sz w:val="24"/>
                <w:szCs w:val="24"/>
              </w:rPr>
              <w:t>-тестирование;</w:t>
            </w:r>
          </w:p>
          <w:p w:rsidR="00FE5EE8" w:rsidRDefault="00B054EE">
            <w:pPr>
              <w:widowControl w:val="0"/>
              <w:spacing w:after="0" w:line="240" w:lineRule="auto"/>
              <w:rPr>
                <w:rFonts w:ascii="Times New Roman" w:eastAsia="SimSun" w:hAnsi="Times New Roman"/>
                <w:sz w:val="24"/>
                <w:szCs w:val="24"/>
              </w:rPr>
            </w:pPr>
            <w:r>
              <w:rPr>
                <w:rFonts w:ascii="Times New Roman" w:eastAsia="SimSun" w:hAnsi="Times New Roman"/>
                <w:sz w:val="24"/>
                <w:szCs w:val="24"/>
              </w:rPr>
              <w:t>-оценка результатов самостоятельной работы (докладов, рефератов, теоретической части проектов, учебных исследований</w:t>
            </w:r>
          </w:p>
          <w:p w:rsidR="00FE5EE8" w:rsidRDefault="00B054EE">
            <w:pPr>
              <w:widowControl w:val="0"/>
              <w:spacing w:after="0" w:line="240" w:lineRule="auto"/>
              <w:rPr>
                <w:rFonts w:ascii="Times New Roman" w:eastAsia="SimSun" w:hAnsi="Times New Roman"/>
                <w:sz w:val="24"/>
                <w:szCs w:val="24"/>
              </w:rPr>
            </w:pPr>
            <w:r>
              <w:rPr>
                <w:rFonts w:ascii="Times New Roman" w:eastAsia="SimSun" w:hAnsi="Times New Roman"/>
                <w:sz w:val="24"/>
                <w:szCs w:val="24"/>
              </w:rPr>
              <w:t>Про</w:t>
            </w:r>
            <w:r>
              <w:rPr>
                <w:rFonts w:ascii="Times New Roman" w:eastAsia="SimSun" w:hAnsi="Times New Roman"/>
                <w:sz w:val="24"/>
                <w:szCs w:val="24"/>
              </w:rPr>
              <w:t>межуточная аттестация:</w:t>
            </w:r>
          </w:p>
          <w:p w:rsidR="00FE5EE8" w:rsidRDefault="00B054EE">
            <w:pPr>
              <w:widowControl w:val="0"/>
              <w:spacing w:after="0" w:line="240" w:lineRule="auto"/>
              <w:rPr>
                <w:rFonts w:ascii="Times New Roman" w:eastAsia="SimSun" w:hAnsi="Times New Roman"/>
                <w:b/>
                <w:sz w:val="24"/>
                <w:szCs w:val="24"/>
              </w:rPr>
            </w:pPr>
            <w:r>
              <w:rPr>
                <w:rFonts w:ascii="Times New Roman" w:eastAsia="SimSun" w:hAnsi="Times New Roman"/>
                <w:sz w:val="24"/>
                <w:szCs w:val="24"/>
              </w:rPr>
              <w:t>Зачет дифференцированный</w:t>
            </w:r>
          </w:p>
        </w:tc>
      </w:tr>
      <w:tr w:rsidR="00FE5EE8">
        <w:trPr>
          <w:trHeight w:val="90"/>
        </w:trPr>
        <w:tc>
          <w:tcPr>
            <w:tcW w:w="2143" w:type="dxa"/>
            <w:tcBorders>
              <w:top w:val="single" w:sz="4" w:space="0" w:color="000000"/>
              <w:left w:val="single" w:sz="4" w:space="0" w:color="000000"/>
              <w:bottom w:val="single" w:sz="4" w:space="0" w:color="000000"/>
              <w:right w:val="single" w:sz="4" w:space="0" w:color="000000"/>
            </w:tcBorders>
          </w:tcPr>
          <w:p w:rsidR="00FE5EE8" w:rsidRDefault="00B054EE">
            <w:pPr>
              <w:widowControl w:val="0"/>
              <w:spacing w:after="0" w:line="240" w:lineRule="auto"/>
              <w:contextualSpacing/>
              <w:jc w:val="both"/>
              <w:rPr>
                <w:rFonts w:ascii="Times New Roman" w:hAnsi="Times New Roman"/>
                <w:b/>
                <w:color w:val="000000"/>
                <w:sz w:val="24"/>
                <w:szCs w:val="20"/>
              </w:rPr>
            </w:pPr>
            <w:r>
              <w:rPr>
                <w:rFonts w:ascii="Times New Roman" w:hAnsi="Times New Roman"/>
                <w:color w:val="000000"/>
                <w:sz w:val="24"/>
                <w:szCs w:val="20"/>
              </w:rPr>
              <w:t>Осуществлять в общем виде оценку антропогенного воздействия на окружающую среду с учетом специфики природно-климатических условий;</w:t>
            </w:r>
          </w:p>
          <w:p w:rsidR="00FE5EE8" w:rsidRDefault="00FE5EE8">
            <w:pPr>
              <w:widowControl w:val="0"/>
              <w:spacing w:after="0" w:line="240" w:lineRule="auto"/>
              <w:jc w:val="both"/>
              <w:rPr>
                <w:rFonts w:ascii="Times New Roman" w:eastAsia="SimSun" w:hAnsi="Times New Roman"/>
                <w:sz w:val="24"/>
                <w:szCs w:val="24"/>
              </w:rPr>
            </w:pPr>
          </w:p>
        </w:tc>
        <w:tc>
          <w:tcPr>
            <w:tcW w:w="3857" w:type="dxa"/>
            <w:tcBorders>
              <w:top w:val="single" w:sz="4" w:space="0" w:color="000000"/>
              <w:left w:val="single" w:sz="4" w:space="0" w:color="000000"/>
              <w:bottom w:val="single" w:sz="4" w:space="0" w:color="000000"/>
              <w:right w:val="single" w:sz="4" w:space="0" w:color="000000"/>
            </w:tcBorders>
          </w:tcPr>
          <w:p w:rsidR="00FE5EE8" w:rsidRDefault="00B054EE">
            <w:pPr>
              <w:widowControl w:val="0"/>
              <w:spacing w:after="0" w:line="240" w:lineRule="auto"/>
              <w:rPr>
                <w:rFonts w:ascii="Times New Roman" w:hAnsi="Times New Roman"/>
                <w:sz w:val="24"/>
                <w:szCs w:val="24"/>
              </w:rPr>
            </w:pPr>
            <w:r>
              <w:rPr>
                <w:rFonts w:ascii="Times New Roman" w:hAnsi="Times New Roman"/>
                <w:sz w:val="24"/>
                <w:szCs w:val="24"/>
              </w:rPr>
              <w:t>ОК 07</w:t>
            </w:r>
            <w:r>
              <w:rPr>
                <w:rFonts w:ascii="Times New Roman" w:hAnsi="Times New Roman"/>
                <w:sz w:val="24"/>
                <w:szCs w:val="24"/>
              </w:rPr>
              <w:tab/>
              <w:t xml:space="preserve">Содействовать сохранению окружающей среды, ресурсосбережению, </w:t>
            </w:r>
            <w:r>
              <w:rPr>
                <w:rFonts w:ascii="Times New Roman" w:hAnsi="Times New Roman"/>
                <w:sz w:val="24"/>
                <w:szCs w:val="24"/>
              </w:rPr>
              <w:t>применять знания об изменениях климата, принципы бережливого производства,  эффективно действовать в чрезвычайных ситуациях.</w:t>
            </w:r>
          </w:p>
          <w:p w:rsidR="00FE5EE8" w:rsidRDefault="00FE5EE8">
            <w:pPr>
              <w:widowControl w:val="0"/>
              <w:spacing w:after="0" w:line="240" w:lineRule="auto"/>
              <w:rPr>
                <w:rFonts w:ascii="Times New Roman" w:hAnsi="Times New Roman"/>
                <w:sz w:val="24"/>
                <w:szCs w:val="24"/>
              </w:rPr>
            </w:pPr>
          </w:p>
        </w:tc>
        <w:tc>
          <w:tcPr>
            <w:tcW w:w="3971" w:type="dxa"/>
            <w:tcBorders>
              <w:top w:val="single" w:sz="4" w:space="0" w:color="000000"/>
              <w:left w:val="single" w:sz="4" w:space="0" w:color="000000"/>
              <w:bottom w:val="single" w:sz="4" w:space="0" w:color="000000"/>
              <w:right w:val="single" w:sz="4" w:space="0" w:color="000000"/>
            </w:tcBorders>
          </w:tcPr>
          <w:p w:rsidR="00FE5EE8" w:rsidRDefault="00B054EE">
            <w:pPr>
              <w:widowControl w:val="0"/>
              <w:spacing w:after="0" w:line="240" w:lineRule="auto"/>
              <w:rPr>
                <w:rFonts w:ascii="Times New Roman" w:eastAsia="SimSun" w:hAnsi="Times New Roman"/>
                <w:sz w:val="24"/>
                <w:szCs w:val="24"/>
              </w:rPr>
            </w:pPr>
            <w:r>
              <w:rPr>
                <w:rFonts w:ascii="Times New Roman" w:eastAsia="SimSun" w:hAnsi="Times New Roman"/>
                <w:sz w:val="24"/>
                <w:szCs w:val="24"/>
              </w:rPr>
              <w:t>Текущий контроль:</w:t>
            </w:r>
          </w:p>
          <w:p w:rsidR="00FE5EE8" w:rsidRDefault="00B054EE">
            <w:pPr>
              <w:widowControl w:val="0"/>
              <w:spacing w:after="0" w:line="240" w:lineRule="auto"/>
              <w:rPr>
                <w:rFonts w:ascii="Times New Roman" w:eastAsia="SimSun" w:hAnsi="Times New Roman"/>
                <w:sz w:val="24"/>
                <w:szCs w:val="24"/>
              </w:rPr>
            </w:pPr>
            <w:r>
              <w:rPr>
                <w:rFonts w:ascii="Times New Roman" w:eastAsia="SimSun" w:hAnsi="Times New Roman"/>
                <w:sz w:val="24"/>
                <w:szCs w:val="24"/>
              </w:rPr>
              <w:t>-письменный/устный опрос;</w:t>
            </w:r>
          </w:p>
          <w:p w:rsidR="00FE5EE8" w:rsidRDefault="00B054EE">
            <w:pPr>
              <w:widowControl w:val="0"/>
              <w:spacing w:after="0" w:line="240" w:lineRule="auto"/>
              <w:rPr>
                <w:rFonts w:ascii="Times New Roman" w:eastAsia="SimSun" w:hAnsi="Times New Roman"/>
                <w:sz w:val="24"/>
                <w:szCs w:val="24"/>
              </w:rPr>
            </w:pPr>
            <w:r>
              <w:rPr>
                <w:rFonts w:ascii="Times New Roman" w:eastAsia="SimSun" w:hAnsi="Times New Roman"/>
                <w:sz w:val="24"/>
                <w:szCs w:val="24"/>
              </w:rPr>
              <w:t>-тестирование;</w:t>
            </w:r>
          </w:p>
          <w:p w:rsidR="00FE5EE8" w:rsidRDefault="00B054EE">
            <w:pPr>
              <w:widowControl w:val="0"/>
              <w:spacing w:after="0" w:line="240" w:lineRule="auto"/>
              <w:rPr>
                <w:rFonts w:ascii="Times New Roman" w:eastAsia="SimSun" w:hAnsi="Times New Roman"/>
                <w:sz w:val="24"/>
                <w:szCs w:val="24"/>
              </w:rPr>
            </w:pPr>
            <w:r>
              <w:rPr>
                <w:rFonts w:ascii="Times New Roman" w:eastAsia="SimSun" w:hAnsi="Times New Roman"/>
                <w:sz w:val="24"/>
                <w:szCs w:val="24"/>
              </w:rPr>
              <w:t>-оценка результатов самостоятельной работы (докладов, рефератов, теорет</w:t>
            </w:r>
            <w:r>
              <w:rPr>
                <w:rFonts w:ascii="Times New Roman" w:eastAsia="SimSun" w:hAnsi="Times New Roman"/>
                <w:sz w:val="24"/>
                <w:szCs w:val="24"/>
              </w:rPr>
              <w:t>ической части проектов, учебных исследований</w:t>
            </w:r>
          </w:p>
          <w:p w:rsidR="00FE5EE8" w:rsidRDefault="00B054EE">
            <w:pPr>
              <w:widowControl w:val="0"/>
              <w:spacing w:after="0" w:line="240" w:lineRule="auto"/>
              <w:rPr>
                <w:rFonts w:ascii="Times New Roman" w:eastAsia="SimSun" w:hAnsi="Times New Roman"/>
                <w:sz w:val="24"/>
                <w:szCs w:val="24"/>
              </w:rPr>
            </w:pPr>
            <w:r>
              <w:rPr>
                <w:rFonts w:ascii="Times New Roman" w:eastAsia="SimSun" w:hAnsi="Times New Roman"/>
                <w:sz w:val="24"/>
                <w:szCs w:val="24"/>
              </w:rPr>
              <w:t>Промежуточная аттестация:</w:t>
            </w:r>
          </w:p>
          <w:p w:rsidR="00FE5EE8" w:rsidRDefault="00B054EE">
            <w:pPr>
              <w:widowControl w:val="0"/>
              <w:spacing w:after="0" w:line="240" w:lineRule="auto"/>
              <w:rPr>
                <w:rFonts w:ascii="Times New Roman" w:eastAsia="SimSun" w:hAnsi="Times New Roman"/>
                <w:b/>
                <w:sz w:val="24"/>
                <w:szCs w:val="24"/>
              </w:rPr>
            </w:pPr>
            <w:r>
              <w:rPr>
                <w:rFonts w:ascii="Times New Roman" w:eastAsia="SimSun" w:hAnsi="Times New Roman"/>
                <w:sz w:val="24"/>
                <w:szCs w:val="24"/>
              </w:rPr>
              <w:t>Зачет дифференцированный</w:t>
            </w:r>
          </w:p>
        </w:tc>
      </w:tr>
      <w:tr w:rsidR="00FE5EE8">
        <w:trPr>
          <w:trHeight w:val="90"/>
        </w:trPr>
        <w:tc>
          <w:tcPr>
            <w:tcW w:w="2143" w:type="dxa"/>
            <w:tcBorders>
              <w:top w:val="single" w:sz="4" w:space="0" w:color="000000"/>
              <w:left w:val="single" w:sz="4" w:space="0" w:color="000000"/>
              <w:bottom w:val="single" w:sz="4" w:space="0" w:color="000000"/>
              <w:right w:val="single" w:sz="4" w:space="0" w:color="000000"/>
            </w:tcBorders>
          </w:tcPr>
          <w:p w:rsidR="00FE5EE8" w:rsidRDefault="00B054EE">
            <w:pPr>
              <w:widowControl w:val="0"/>
              <w:spacing w:after="0" w:line="240" w:lineRule="auto"/>
              <w:jc w:val="both"/>
              <w:rPr>
                <w:rFonts w:ascii="Times New Roman" w:eastAsia="SimSun" w:hAnsi="Times New Roman"/>
                <w:sz w:val="24"/>
                <w:szCs w:val="24"/>
              </w:rPr>
            </w:pPr>
            <w:r>
              <w:rPr>
                <w:rFonts w:ascii="Times New Roman" w:hAnsi="Times New Roman"/>
                <w:color w:val="000000"/>
                <w:sz w:val="24"/>
                <w:szCs w:val="20"/>
              </w:rPr>
              <w:t xml:space="preserve">-Грамотно реализовывать нормативно-правовые акты при работе с экологической </w:t>
            </w:r>
            <w:r>
              <w:rPr>
                <w:rFonts w:ascii="Times New Roman" w:hAnsi="Times New Roman"/>
                <w:color w:val="000000"/>
                <w:sz w:val="24"/>
                <w:szCs w:val="20"/>
              </w:rPr>
              <w:lastRenderedPageBreak/>
              <w:t>документацией</w:t>
            </w:r>
          </w:p>
        </w:tc>
        <w:tc>
          <w:tcPr>
            <w:tcW w:w="3857" w:type="dxa"/>
            <w:tcBorders>
              <w:top w:val="single" w:sz="4" w:space="0" w:color="000000"/>
              <w:left w:val="single" w:sz="4" w:space="0" w:color="000000"/>
              <w:bottom w:val="single" w:sz="4" w:space="0" w:color="000000"/>
              <w:right w:val="single" w:sz="4" w:space="0" w:color="000000"/>
            </w:tcBorders>
          </w:tcPr>
          <w:p w:rsidR="00FE5EE8" w:rsidRDefault="00B054EE">
            <w:pPr>
              <w:widowControl w:val="0"/>
              <w:spacing w:after="0" w:line="240" w:lineRule="auto"/>
              <w:rPr>
                <w:rFonts w:ascii="Times New Roman" w:eastAsia="SimSun" w:hAnsi="Times New Roman"/>
                <w:sz w:val="24"/>
                <w:szCs w:val="24"/>
              </w:rPr>
            </w:pPr>
            <w:r>
              <w:rPr>
                <w:rFonts w:ascii="Times New Roman" w:eastAsia="SimSun" w:hAnsi="Times New Roman"/>
                <w:sz w:val="24"/>
                <w:szCs w:val="24"/>
              </w:rPr>
              <w:lastRenderedPageBreak/>
              <w:t>ОК 07</w:t>
            </w:r>
            <w:r>
              <w:rPr>
                <w:rFonts w:ascii="Times New Roman" w:eastAsia="SimSun" w:hAnsi="Times New Roman"/>
                <w:sz w:val="24"/>
                <w:szCs w:val="24"/>
              </w:rPr>
              <w:tab/>
              <w:t>Содействовать сохранению окружающей среды, ресурсосбережению, п</w:t>
            </w:r>
            <w:r>
              <w:rPr>
                <w:rFonts w:ascii="Times New Roman" w:eastAsia="SimSun" w:hAnsi="Times New Roman"/>
                <w:sz w:val="24"/>
                <w:szCs w:val="24"/>
              </w:rPr>
              <w:t xml:space="preserve">рименять знания об изменениях климата, принципы бережливого производства,  эффективно </w:t>
            </w:r>
            <w:r>
              <w:rPr>
                <w:rFonts w:ascii="Times New Roman" w:eastAsia="SimSun" w:hAnsi="Times New Roman"/>
                <w:sz w:val="24"/>
                <w:szCs w:val="24"/>
              </w:rPr>
              <w:lastRenderedPageBreak/>
              <w:t>действовать в чрезвычайных ситуациях.</w:t>
            </w:r>
          </w:p>
          <w:p w:rsidR="00FE5EE8" w:rsidRDefault="00FE5EE8">
            <w:pPr>
              <w:widowControl w:val="0"/>
              <w:spacing w:after="0" w:line="240" w:lineRule="auto"/>
              <w:rPr>
                <w:rFonts w:ascii="Times New Roman" w:eastAsia="SimSun" w:hAnsi="Times New Roman"/>
                <w:sz w:val="24"/>
                <w:szCs w:val="24"/>
              </w:rPr>
            </w:pPr>
            <w:bookmarkStart w:id="7" w:name="_GoBack_Копия_1"/>
            <w:bookmarkEnd w:id="7"/>
          </w:p>
        </w:tc>
        <w:tc>
          <w:tcPr>
            <w:tcW w:w="3971" w:type="dxa"/>
            <w:tcBorders>
              <w:top w:val="single" w:sz="4" w:space="0" w:color="000000"/>
              <w:left w:val="single" w:sz="4" w:space="0" w:color="000000"/>
              <w:bottom w:val="single" w:sz="4" w:space="0" w:color="000000"/>
              <w:right w:val="single" w:sz="4" w:space="0" w:color="000000"/>
            </w:tcBorders>
          </w:tcPr>
          <w:p w:rsidR="00FE5EE8" w:rsidRDefault="00B054EE">
            <w:pPr>
              <w:widowControl w:val="0"/>
              <w:spacing w:after="0" w:line="240" w:lineRule="auto"/>
              <w:rPr>
                <w:rFonts w:ascii="Times New Roman" w:eastAsia="SimSun" w:hAnsi="Times New Roman"/>
                <w:sz w:val="24"/>
                <w:szCs w:val="24"/>
              </w:rPr>
            </w:pPr>
            <w:r>
              <w:rPr>
                <w:rFonts w:ascii="Times New Roman" w:eastAsia="SimSun" w:hAnsi="Times New Roman"/>
                <w:sz w:val="24"/>
                <w:szCs w:val="24"/>
              </w:rPr>
              <w:lastRenderedPageBreak/>
              <w:t>Текущий контроль:</w:t>
            </w:r>
          </w:p>
          <w:p w:rsidR="00FE5EE8" w:rsidRDefault="00B054EE">
            <w:pPr>
              <w:widowControl w:val="0"/>
              <w:spacing w:after="0" w:line="240" w:lineRule="auto"/>
              <w:rPr>
                <w:rFonts w:ascii="Times New Roman" w:eastAsia="SimSun" w:hAnsi="Times New Roman"/>
                <w:sz w:val="24"/>
                <w:szCs w:val="24"/>
              </w:rPr>
            </w:pPr>
            <w:r>
              <w:rPr>
                <w:rFonts w:ascii="Times New Roman" w:eastAsia="SimSun" w:hAnsi="Times New Roman"/>
                <w:sz w:val="24"/>
                <w:szCs w:val="24"/>
              </w:rPr>
              <w:t>-письменный/устный опрос;</w:t>
            </w:r>
          </w:p>
          <w:p w:rsidR="00FE5EE8" w:rsidRDefault="00B054EE">
            <w:pPr>
              <w:widowControl w:val="0"/>
              <w:spacing w:after="0" w:line="240" w:lineRule="auto"/>
              <w:rPr>
                <w:rFonts w:ascii="Times New Roman" w:eastAsia="SimSun" w:hAnsi="Times New Roman"/>
                <w:sz w:val="24"/>
                <w:szCs w:val="24"/>
              </w:rPr>
            </w:pPr>
            <w:r>
              <w:rPr>
                <w:rFonts w:ascii="Times New Roman" w:eastAsia="SimSun" w:hAnsi="Times New Roman"/>
                <w:sz w:val="24"/>
                <w:szCs w:val="24"/>
              </w:rPr>
              <w:t>-тестирование;</w:t>
            </w:r>
          </w:p>
          <w:p w:rsidR="00FE5EE8" w:rsidRDefault="00B054EE">
            <w:pPr>
              <w:widowControl w:val="0"/>
              <w:spacing w:after="0" w:line="240" w:lineRule="auto"/>
              <w:rPr>
                <w:rFonts w:ascii="Times New Roman" w:eastAsia="SimSun" w:hAnsi="Times New Roman"/>
                <w:sz w:val="24"/>
                <w:szCs w:val="24"/>
              </w:rPr>
            </w:pPr>
            <w:r>
              <w:rPr>
                <w:rFonts w:ascii="Times New Roman" w:eastAsia="SimSun" w:hAnsi="Times New Roman"/>
                <w:sz w:val="24"/>
                <w:szCs w:val="24"/>
              </w:rPr>
              <w:t xml:space="preserve">-оценка результатов самостоятельной работы (докладов, рефератов, </w:t>
            </w:r>
            <w:r>
              <w:rPr>
                <w:rFonts w:ascii="Times New Roman" w:eastAsia="SimSun" w:hAnsi="Times New Roman"/>
                <w:sz w:val="24"/>
                <w:szCs w:val="24"/>
              </w:rPr>
              <w:t xml:space="preserve">теоретической части </w:t>
            </w:r>
            <w:r>
              <w:rPr>
                <w:rFonts w:ascii="Times New Roman" w:eastAsia="SimSun" w:hAnsi="Times New Roman"/>
                <w:sz w:val="24"/>
                <w:szCs w:val="24"/>
              </w:rPr>
              <w:lastRenderedPageBreak/>
              <w:t>проектов, учебных исследований</w:t>
            </w:r>
          </w:p>
          <w:p w:rsidR="00FE5EE8" w:rsidRDefault="00B054EE">
            <w:pPr>
              <w:widowControl w:val="0"/>
              <w:spacing w:after="0" w:line="240" w:lineRule="auto"/>
              <w:rPr>
                <w:rFonts w:ascii="Times New Roman" w:eastAsia="SimSun" w:hAnsi="Times New Roman"/>
                <w:sz w:val="24"/>
                <w:szCs w:val="24"/>
              </w:rPr>
            </w:pPr>
            <w:r>
              <w:rPr>
                <w:rFonts w:ascii="Times New Roman" w:eastAsia="SimSun" w:hAnsi="Times New Roman"/>
                <w:sz w:val="24"/>
                <w:szCs w:val="24"/>
              </w:rPr>
              <w:t>Промежуточная аттестация:</w:t>
            </w:r>
          </w:p>
          <w:p w:rsidR="00FE5EE8" w:rsidRDefault="00B054EE">
            <w:pPr>
              <w:widowControl w:val="0"/>
              <w:spacing w:after="0" w:line="240" w:lineRule="auto"/>
              <w:rPr>
                <w:rFonts w:ascii="Times New Roman" w:eastAsia="SimSun" w:hAnsi="Times New Roman"/>
                <w:b/>
                <w:sz w:val="24"/>
                <w:szCs w:val="24"/>
              </w:rPr>
            </w:pPr>
            <w:r>
              <w:rPr>
                <w:rFonts w:ascii="Times New Roman" w:eastAsia="SimSun" w:hAnsi="Times New Roman"/>
                <w:sz w:val="24"/>
                <w:szCs w:val="24"/>
              </w:rPr>
              <w:t>Зачет дифференцированный</w:t>
            </w:r>
          </w:p>
        </w:tc>
      </w:tr>
    </w:tbl>
    <w:p w:rsidR="00FE5EE8" w:rsidRDefault="00B054EE">
      <w:pPr>
        <w:spacing w:before="280" w:after="28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lastRenderedPageBreak/>
        <w:t>2. Оценка освоения учебной дисциплины</w:t>
      </w:r>
    </w:p>
    <w:p w:rsidR="00FE5EE8" w:rsidRDefault="00B054EE">
      <w:pPr>
        <w:spacing w:before="280" w:after="28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 Задания для оценки освоения учебной дисциплины «Экологические основы природопользования» (текущий контроль)</w:t>
      </w:r>
    </w:p>
    <w:p w:rsidR="00FE5EE8" w:rsidRDefault="00B054EE">
      <w:pPr>
        <w:spacing w:before="280" w:after="28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Тест-различения:</w:t>
      </w:r>
    </w:p>
    <w:p w:rsidR="00FE5EE8" w:rsidRDefault="00B054EE">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1. Урбанизация это:</w:t>
      </w:r>
    </w:p>
    <w:p w:rsidR="00FE5EE8" w:rsidRDefault="00B054EE">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1.1. Исторический процесс повышения роли городов в жизни общества.</w:t>
      </w:r>
    </w:p>
    <w:p w:rsidR="00FE5EE8" w:rsidRDefault="00B054EE">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1.2. Процесс повышения роли села в жизни общества.</w:t>
      </w:r>
    </w:p>
    <w:p w:rsidR="00FE5EE8" w:rsidRDefault="00B054EE">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1.3. Высшая  форма организации производства  для человеческого общества.</w:t>
      </w:r>
    </w:p>
    <w:p w:rsidR="00FE5EE8" w:rsidRDefault="00B054EE">
      <w:pPr>
        <w:spacing w:before="280" w:after="28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2.Промышленные отходы – это</w:t>
      </w:r>
    </w:p>
    <w:p w:rsidR="00FE5EE8" w:rsidRDefault="00B054EE">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2.1. Непригодные для производства данной продукции виды сырья, неупотребимые остатки или вещества и энергия</w:t>
      </w:r>
    </w:p>
    <w:p w:rsidR="00FE5EE8" w:rsidRDefault="00B054EE">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2.2. Остатки сырья, материалов, полуфабрикатов, образовавшиеся при производстве продукции или выполнении работ и утратившие полностью или частично п</w:t>
      </w:r>
      <w:r>
        <w:rPr>
          <w:rFonts w:ascii="Times New Roman" w:hAnsi="Times New Roman" w:cs="Times New Roman"/>
          <w:sz w:val="24"/>
          <w:szCs w:val="24"/>
          <w:lang w:eastAsia="ru-RU"/>
        </w:rPr>
        <w:t>отребительские свойства.</w:t>
      </w:r>
    </w:p>
    <w:p w:rsidR="00FE5EE8" w:rsidRDefault="00B054EE">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2.3. Твердые вещества, не утилизируемые в быту, образующиеся в результате амортизации предметов быта и самой жизни людей.</w:t>
      </w:r>
    </w:p>
    <w:p w:rsidR="00FE5EE8" w:rsidRDefault="00B054EE">
      <w:pPr>
        <w:spacing w:before="280" w:after="28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 Основной параметр, определяющий вредность того или иного химического вещества в почве.</w:t>
      </w:r>
    </w:p>
    <w:p w:rsidR="00FE5EE8" w:rsidRDefault="00B054EE">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3.1.  Реакция почве</w:t>
      </w:r>
      <w:r>
        <w:rPr>
          <w:rFonts w:ascii="Times New Roman" w:hAnsi="Times New Roman" w:cs="Times New Roman"/>
          <w:sz w:val="24"/>
          <w:szCs w:val="24"/>
          <w:lang w:eastAsia="ru-RU"/>
        </w:rPr>
        <w:t>нной среды.</w:t>
      </w:r>
    </w:p>
    <w:p w:rsidR="00FE5EE8" w:rsidRDefault="00B054EE">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3.2. Предельно допустимая концентрация  химического вещества в почве.</w:t>
      </w:r>
    </w:p>
    <w:p w:rsidR="00FE5EE8" w:rsidRDefault="00B054EE">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3.3.Влажность почвы.</w:t>
      </w:r>
    </w:p>
    <w:p w:rsidR="00FE5EE8" w:rsidRDefault="00B054EE">
      <w:pPr>
        <w:spacing w:before="280" w:after="28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4. По степени опасности  умеренно опасные отходы относятся к </w:t>
      </w:r>
    </w:p>
    <w:p w:rsidR="00FE5EE8" w:rsidRDefault="00B054EE">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4.1. 4 классу токсичности.</w:t>
      </w:r>
    </w:p>
    <w:p w:rsidR="00FE5EE8" w:rsidRDefault="00B054EE">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4.2.  2 классу токсичности.</w:t>
      </w:r>
    </w:p>
    <w:p w:rsidR="00FE5EE8" w:rsidRDefault="00B054EE">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4.3.  3  классу токсичности.</w:t>
      </w:r>
    </w:p>
    <w:p w:rsidR="00FE5EE8" w:rsidRDefault="00B054EE">
      <w:pPr>
        <w:spacing w:before="280" w:after="28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5. При </w:t>
      </w:r>
      <w:r>
        <w:rPr>
          <w:rFonts w:ascii="Times New Roman" w:eastAsia="Times New Roman" w:hAnsi="Times New Roman" w:cs="Times New Roman"/>
          <w:sz w:val="24"/>
          <w:szCs w:val="24"/>
          <w:lang w:eastAsia="ru-RU"/>
        </w:rPr>
        <w:t>расчётах платы за загрязнение среды учитывают</w:t>
      </w:r>
    </w:p>
    <w:p w:rsidR="00FE5EE8" w:rsidRDefault="00B054EE">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5.1. Вредность вещества, массу загрязнителя.</w:t>
      </w:r>
    </w:p>
    <w:p w:rsidR="00FE5EE8" w:rsidRDefault="00B054EE">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5.2. Вид предприятия.</w:t>
      </w:r>
    </w:p>
    <w:p w:rsidR="00FE5EE8" w:rsidRDefault="00B054EE">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5.3. Место расположения предприятия.</w:t>
      </w:r>
    </w:p>
    <w:p w:rsidR="00FE5EE8" w:rsidRDefault="00B054EE">
      <w:pPr>
        <w:spacing w:before="280" w:after="28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6. Санкционированные свалки – это </w:t>
      </w:r>
    </w:p>
    <w:p w:rsidR="00FE5EE8" w:rsidRDefault="00B054EE">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6.1. Природоохранное сооружение для централизованного сбора, обезврежив</w:t>
      </w:r>
      <w:r>
        <w:rPr>
          <w:rFonts w:ascii="Times New Roman" w:hAnsi="Times New Roman" w:cs="Times New Roman"/>
          <w:sz w:val="24"/>
          <w:szCs w:val="24"/>
          <w:lang w:eastAsia="ru-RU"/>
        </w:rPr>
        <w:t>ания отходов, обеспечивающее защиту от загрязнения атмосферы, почв, поверхностных и грунтовых вод.</w:t>
      </w:r>
    </w:p>
    <w:p w:rsidR="00FE5EE8" w:rsidRDefault="00B054EE">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lastRenderedPageBreak/>
        <w:t>6.2. Разрешённые органами исполнительной власти на местах территории для размещения ТПрО и ТБО, но не обустроенные в соответствии с нормативными  требованиям</w:t>
      </w:r>
      <w:r>
        <w:rPr>
          <w:rFonts w:ascii="Times New Roman" w:hAnsi="Times New Roman" w:cs="Times New Roman"/>
          <w:sz w:val="24"/>
          <w:szCs w:val="24"/>
          <w:lang w:eastAsia="ru-RU"/>
        </w:rPr>
        <w:t>и и эксплуатируемые с отклонениями от требований  санитарно-эпидемиологического надзора.</w:t>
      </w:r>
    </w:p>
    <w:p w:rsidR="00FE5EE8" w:rsidRDefault="00B054EE">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6.3. Места на поверхности суши ив акваториях океана, где человеческая деятельность может создавать опасные экологические ситуации.</w:t>
      </w:r>
    </w:p>
    <w:p w:rsidR="00FE5EE8" w:rsidRDefault="00FE5EE8">
      <w:pPr>
        <w:pStyle w:val="ae"/>
        <w:rPr>
          <w:rFonts w:ascii="Times New Roman" w:hAnsi="Times New Roman" w:cs="Times New Roman"/>
          <w:sz w:val="24"/>
          <w:szCs w:val="24"/>
          <w:lang w:eastAsia="ru-RU"/>
        </w:rPr>
      </w:pPr>
    </w:p>
    <w:p w:rsidR="00FE5EE8" w:rsidRDefault="00B054EE">
      <w:pPr>
        <w:pStyle w:val="ae"/>
        <w:rPr>
          <w:rFonts w:ascii="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Тест-подстановка:</w:t>
      </w:r>
    </w:p>
    <w:p w:rsidR="00FE5EE8" w:rsidRDefault="00B054EE">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1) … – историчес</w:t>
      </w:r>
      <w:r>
        <w:rPr>
          <w:rFonts w:ascii="Times New Roman" w:hAnsi="Times New Roman" w:cs="Times New Roman"/>
          <w:sz w:val="24"/>
          <w:szCs w:val="24"/>
          <w:lang w:eastAsia="ru-RU"/>
        </w:rPr>
        <w:t>кий процесс  повышения роли городов в жизни общества.</w:t>
      </w:r>
    </w:p>
    <w:p w:rsidR="00FE5EE8" w:rsidRDefault="00B054EE">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2) Расширяясь, города сливаются друг с другом в …</w:t>
      </w:r>
    </w:p>
    <w:p w:rsidR="00FE5EE8" w:rsidRDefault="00B054EE">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3) …. отходы — твердые вещества, не утилизируемые в быту, образующиеся в результате амортизации предметов быта и самой жизни людей.</w:t>
      </w:r>
    </w:p>
    <w:p w:rsidR="00FE5EE8" w:rsidRDefault="00B054EE">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 xml:space="preserve">4) При расчетах </w:t>
      </w:r>
      <w:r>
        <w:rPr>
          <w:rFonts w:ascii="Times New Roman" w:hAnsi="Times New Roman" w:cs="Times New Roman"/>
          <w:sz w:val="24"/>
          <w:szCs w:val="24"/>
          <w:lang w:eastAsia="ru-RU"/>
        </w:rPr>
        <w:t>платы за загрязнение среды, учитываются следующие четыре фактора: …, …, …, и … …  … на данный год.</w:t>
      </w:r>
    </w:p>
    <w:p w:rsidR="00FE5EE8" w:rsidRDefault="00B054EE">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5) … свалки — разрешенные органами исполнительной власти на местах территории (существующие площадки) для размещения ТПрО и ТБО, но не обустроенные в соответ</w:t>
      </w:r>
      <w:r>
        <w:rPr>
          <w:rFonts w:ascii="Times New Roman" w:hAnsi="Times New Roman" w:cs="Times New Roman"/>
          <w:sz w:val="24"/>
          <w:szCs w:val="24"/>
          <w:lang w:eastAsia="ru-RU"/>
        </w:rPr>
        <w:t>ствии с нормативными требованиями и эксплуатируемые с отклонениями от требований санитарно-эпидемиологического надзора.</w:t>
      </w:r>
    </w:p>
    <w:p w:rsidR="00FE5EE8" w:rsidRDefault="00B054EE">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6) … — природоохранное сооружение для централизованного сбора, обезвреживания отходов, обеспечивающее защиту от загрязнения атмосферы, п</w:t>
      </w:r>
      <w:r>
        <w:rPr>
          <w:rFonts w:ascii="Times New Roman" w:hAnsi="Times New Roman" w:cs="Times New Roman"/>
          <w:sz w:val="24"/>
          <w:szCs w:val="24"/>
          <w:lang w:eastAsia="ru-RU"/>
        </w:rPr>
        <w:t>очв, поверхностных и грунтовых вод, препятствующее распространению болезнетворных микроорганизмов.</w:t>
      </w:r>
    </w:p>
    <w:p w:rsidR="00FE5EE8" w:rsidRDefault="00B054EE">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7) Заводские способы утилизации отходов можно разделить на … и …</w:t>
      </w:r>
    </w:p>
    <w:p w:rsidR="00FE5EE8" w:rsidRDefault="00B054EE">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8) … — термохимический процесс, в котором происходит разложение органической части отходов и</w:t>
      </w:r>
      <w:r>
        <w:rPr>
          <w:rFonts w:ascii="Times New Roman" w:hAnsi="Times New Roman" w:cs="Times New Roman"/>
          <w:sz w:val="24"/>
          <w:szCs w:val="24"/>
          <w:lang w:eastAsia="ru-RU"/>
        </w:rPr>
        <w:t xml:space="preserve"> получение полезных продуктов под действием высокой температуры в специальных реактора</w:t>
      </w:r>
    </w:p>
    <w:p w:rsidR="00FE5EE8" w:rsidRDefault="00FE5EE8">
      <w:pPr>
        <w:pStyle w:val="ae"/>
        <w:rPr>
          <w:rFonts w:ascii="Times New Roman" w:hAnsi="Times New Roman" w:cs="Times New Roman"/>
          <w:sz w:val="24"/>
          <w:szCs w:val="24"/>
          <w:lang w:eastAsia="ru-RU"/>
        </w:rPr>
      </w:pPr>
    </w:p>
    <w:p w:rsidR="00FE5EE8" w:rsidRDefault="00B054EE">
      <w:pPr>
        <w:pStyle w:val="ae"/>
        <w:ind w:firstLine="708"/>
        <w:rPr>
          <w:rFonts w:ascii="Times New Roman" w:hAnsi="Times New Roman" w:cs="Times New Roman"/>
          <w:b/>
          <w:sz w:val="24"/>
          <w:szCs w:val="24"/>
          <w:lang w:eastAsia="ru-RU"/>
        </w:rPr>
      </w:pPr>
      <w:r>
        <w:rPr>
          <w:rFonts w:ascii="Times New Roman" w:eastAsia="Times New Roman" w:hAnsi="Times New Roman" w:cs="Times New Roman"/>
          <w:b/>
          <w:sz w:val="24"/>
          <w:szCs w:val="24"/>
          <w:lang w:eastAsia="ru-RU"/>
        </w:rPr>
        <w:t>Ситуация:</w:t>
      </w:r>
    </w:p>
    <w:p w:rsidR="00FE5EE8" w:rsidRDefault="00B054EE">
      <w:pPr>
        <w:spacing w:before="280" w:after="28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В настоящее время на улицах, оврагах, лесах можно увидеть множество  свалок. </w:t>
      </w:r>
    </w:p>
    <w:p w:rsidR="00FE5EE8" w:rsidRDefault="00B054EE">
      <w:pPr>
        <w:spacing w:before="280" w:after="28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Задание:  Опишите влияние свалок на окружающую среду. </w:t>
      </w:r>
    </w:p>
    <w:p w:rsidR="00FE5EE8" w:rsidRDefault="00B054EE">
      <w:pPr>
        <w:spacing w:before="280" w:after="28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Написать реферат на </w:t>
      </w:r>
      <w:r>
        <w:rPr>
          <w:rFonts w:ascii="Times New Roman" w:eastAsia="Times New Roman" w:hAnsi="Times New Roman" w:cs="Times New Roman"/>
          <w:sz w:val="24"/>
          <w:szCs w:val="24"/>
          <w:lang w:eastAsia="ru-RU"/>
        </w:rPr>
        <w:t>тему: «Экологическая культура человека».</w:t>
      </w:r>
    </w:p>
    <w:p w:rsidR="00FE5EE8" w:rsidRDefault="00B054EE">
      <w:pPr>
        <w:spacing w:before="280" w:after="28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Задание.         Ученые полагают, что если не предпринять срочных мер по нормализации экологической обстановки, то на Земле в результате деятельности человека к 2030 году исчезнет 20000 видов особей в год. Сколько </w:t>
      </w:r>
      <w:r>
        <w:rPr>
          <w:rFonts w:ascii="Times New Roman" w:eastAsia="Times New Roman" w:hAnsi="Times New Roman" w:cs="Times New Roman"/>
          <w:sz w:val="24"/>
          <w:szCs w:val="24"/>
          <w:lang w:eastAsia="ru-RU"/>
        </w:rPr>
        <w:t>видов будет исчезать каждый час?</w:t>
      </w:r>
    </w:p>
    <w:p w:rsidR="00FE5EE8" w:rsidRDefault="00B054EE">
      <w:pPr>
        <w:spacing w:before="280" w:after="28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Задание. Рассчитайте необходимое количество навозно-лигнинового компоста</w:t>
      </w:r>
      <w:r>
        <w:rPr>
          <w:rFonts w:ascii="Times New Roman" w:eastAsia="Times New Roman" w:hAnsi="Times New Roman" w:cs="Times New Roman"/>
          <w:sz w:val="24"/>
          <w:szCs w:val="24"/>
          <w:lang w:eastAsia="ru-RU"/>
        </w:rPr>
        <w:br/>
        <w:t>для снижения радиоактивности растений, исходя из нормы внесения компоста под пропашные культуры 70 т/га. Расчеты выполните для  15 соток.</w:t>
      </w:r>
    </w:p>
    <w:p w:rsidR="00FE5EE8" w:rsidRDefault="00B054EE">
      <w:pPr>
        <w:spacing w:before="280" w:after="28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Какие меры,</w:t>
      </w:r>
      <w:r>
        <w:rPr>
          <w:rFonts w:ascii="Times New Roman" w:eastAsia="Times New Roman" w:hAnsi="Times New Roman" w:cs="Times New Roman"/>
          <w:sz w:val="24"/>
          <w:szCs w:val="24"/>
          <w:lang w:eastAsia="ru-RU"/>
        </w:rPr>
        <w:t xml:space="preserve"> по-вашему, необходимо еще предпринять? На какие цели можно использовать данную почву?</w:t>
      </w:r>
    </w:p>
    <w:p w:rsidR="00FE5EE8" w:rsidRDefault="00B054EE">
      <w:pPr>
        <w:spacing w:before="280" w:after="28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Задание. Определите, во сколько раз меньше червей живет на 5 сотках на глинистых и кислых почвах по сравнению с супесчаными и суглинистыми почвами, если в суглинистых и</w:t>
      </w:r>
      <w:r>
        <w:rPr>
          <w:rFonts w:ascii="Times New Roman" w:eastAsia="Times New Roman" w:hAnsi="Times New Roman" w:cs="Times New Roman"/>
          <w:sz w:val="24"/>
          <w:szCs w:val="24"/>
          <w:lang w:eastAsia="ru-RU"/>
        </w:rPr>
        <w:t xml:space="preserve"> супесчаных почвах численность червей обычно составляет 450 особей на 1 м2, в глинистых почвах - 225 особей, а в кислых почвах - 25 особей на 1 м2</w:t>
      </w:r>
    </w:p>
    <w:p w:rsidR="00FE5EE8" w:rsidRDefault="00B054EE">
      <w:pPr>
        <w:spacing w:before="280" w:after="28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Какую роль играют черви  и что нужно сделать, чтобы их количество увеличить в почве? </w:t>
      </w:r>
    </w:p>
    <w:p w:rsidR="00FE5EE8" w:rsidRDefault="00B054EE">
      <w:pPr>
        <w:spacing w:before="280" w:after="28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Задание.  В городе прож</w:t>
      </w:r>
      <w:r>
        <w:rPr>
          <w:rFonts w:ascii="Times New Roman" w:eastAsia="Times New Roman" w:hAnsi="Times New Roman" w:cs="Times New Roman"/>
          <w:sz w:val="24"/>
          <w:szCs w:val="24"/>
          <w:lang w:eastAsia="ru-RU"/>
        </w:rPr>
        <w:t>ивают  500 тыс. человек. Какую площадь</w:t>
      </w:r>
      <w:r>
        <w:rPr>
          <w:rFonts w:ascii="Times New Roman" w:eastAsia="Times New Roman" w:hAnsi="Times New Roman" w:cs="Times New Roman"/>
          <w:sz w:val="24"/>
          <w:szCs w:val="24"/>
          <w:lang w:eastAsia="ru-RU"/>
        </w:rPr>
        <w:br/>
        <w:t>должны иметь леса вокруг этого города, чтобы их хватило для обеспечения населения кислородом и для поглощения выделяемого при дыхании углекислого газа?</w:t>
      </w:r>
    </w:p>
    <w:p w:rsidR="00FE5EE8" w:rsidRDefault="00B054EE">
      <w:pPr>
        <w:spacing w:before="280" w:after="28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Примечание: а)        в солнечный день 1 га леса поглощает 240 кг</w:t>
      </w:r>
      <w:r>
        <w:rPr>
          <w:rFonts w:ascii="Times New Roman" w:eastAsia="Times New Roman" w:hAnsi="Times New Roman" w:cs="Times New Roman"/>
          <w:sz w:val="24"/>
          <w:szCs w:val="24"/>
          <w:lang w:eastAsia="ru-RU"/>
        </w:rPr>
        <w:t xml:space="preserve"> углекислого газа и выделяет 200 кг кислорода; б)        в сутки 1 человек при обычных условиях поглощает в среднем 600 г кислорода и выделяет 750 г углекислого газа.</w:t>
      </w:r>
    </w:p>
    <w:p w:rsidR="00FE5EE8" w:rsidRDefault="00B054EE">
      <w:pPr>
        <w:spacing w:before="280" w:after="28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Задание. Экологи считают, что в северных районах лес можно рубить и вывозить только зимо</w:t>
      </w:r>
      <w:r>
        <w:rPr>
          <w:rFonts w:ascii="Times New Roman" w:eastAsia="Times New Roman" w:hAnsi="Times New Roman" w:cs="Times New Roman"/>
          <w:sz w:val="24"/>
          <w:szCs w:val="24"/>
          <w:lang w:eastAsia="ru-RU"/>
        </w:rPr>
        <w:t>й по глубокому снегу. Объясните почему?</w:t>
      </w:r>
    </w:p>
    <w:p w:rsidR="00FE5EE8" w:rsidRDefault="00B054EE">
      <w:pPr>
        <w:spacing w:before="280" w:after="28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Задание.  Почему в национальных парках и заповедных участках посетителям   можно ходить только по дорожкам или тропинкам? Почему эти требования особенно строго в холмистых и горных районах?</w:t>
      </w:r>
    </w:p>
    <w:p w:rsidR="00FE5EE8" w:rsidRDefault="00B054EE">
      <w:pPr>
        <w:spacing w:before="280" w:after="28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Задание.   Сплав  срублен</w:t>
      </w:r>
      <w:r>
        <w:rPr>
          <w:rFonts w:ascii="Times New Roman" w:eastAsia="Times New Roman" w:hAnsi="Times New Roman" w:cs="Times New Roman"/>
          <w:sz w:val="24"/>
          <w:szCs w:val="24"/>
          <w:lang w:eastAsia="ru-RU"/>
        </w:rPr>
        <w:t>ных деревьев  по рекам экономически очень выгоден (не надо строить дороги, использовать дорогостоящую технику и т.д.).  Почему экологи выступают против такой транспортировки, особенно  если деревья не связывают в плоты, а сплавляют поодиночке? Почему в так</w:t>
      </w:r>
      <w:r>
        <w:rPr>
          <w:rFonts w:ascii="Times New Roman" w:eastAsia="Times New Roman" w:hAnsi="Times New Roman" w:cs="Times New Roman"/>
          <w:sz w:val="24"/>
          <w:szCs w:val="24"/>
          <w:lang w:eastAsia="ru-RU"/>
        </w:rPr>
        <w:t>их реках исчезает рыба и другие водные организмы?</w:t>
      </w:r>
    </w:p>
    <w:p w:rsidR="00FE5EE8" w:rsidRDefault="00B054EE">
      <w:pPr>
        <w:spacing w:before="280" w:after="28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Задание.   Зимой  для таяния ледяной корки на дорогах часто используют соль. Это способствует значительному сокращению дорожно-транспортных происшествий. Какие изменения происходят в водоемах и в почве ряд</w:t>
      </w:r>
      <w:r>
        <w:rPr>
          <w:rFonts w:ascii="Times New Roman" w:eastAsia="Times New Roman" w:hAnsi="Times New Roman" w:cs="Times New Roman"/>
          <w:sz w:val="24"/>
          <w:szCs w:val="24"/>
          <w:lang w:eastAsia="ru-RU"/>
        </w:rPr>
        <w:t>ом с дорогой? Как и почему может измениться  состояние деревьев и травы рядом с дорогой?</w:t>
      </w:r>
    </w:p>
    <w:p w:rsidR="00FE5EE8" w:rsidRDefault="00B054EE">
      <w:pPr>
        <w:spacing w:before="280" w:after="28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Задание.  Почему, в крупных городах главные автомобильные магистрали необходимо проектировать параллельно, а не перпендикулярно направлению основных ветров?</w:t>
      </w:r>
    </w:p>
    <w:p w:rsidR="00FE5EE8" w:rsidRDefault="00B054EE">
      <w:pPr>
        <w:spacing w:before="280" w:after="28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Задания-</w:t>
      </w:r>
      <w:r>
        <w:rPr>
          <w:rFonts w:ascii="Times New Roman" w:eastAsia="Times New Roman" w:hAnsi="Times New Roman" w:cs="Times New Roman"/>
          <w:sz w:val="24"/>
          <w:szCs w:val="24"/>
          <w:lang w:eastAsia="ru-RU"/>
        </w:rPr>
        <w:t>вопросы:</w:t>
      </w:r>
    </w:p>
    <w:p w:rsidR="00FE5EE8" w:rsidRDefault="00B054EE">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1. Как проявляется опустынивание территории и с чем оно связано?</w:t>
      </w:r>
    </w:p>
    <w:p w:rsidR="00FE5EE8" w:rsidRDefault="00B054EE">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2. Можно ли добиться  высоких и устойчивых урожаев при полном отсутствии химических удобрений.</w:t>
      </w:r>
    </w:p>
    <w:p w:rsidR="00FE5EE8" w:rsidRDefault="00B054EE">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3. В стране широко развито строительство гидросооружений. Как, по-вашему, это отражаетс</w:t>
      </w:r>
      <w:r>
        <w:rPr>
          <w:rFonts w:ascii="Times New Roman" w:hAnsi="Times New Roman" w:cs="Times New Roman"/>
          <w:sz w:val="24"/>
          <w:szCs w:val="24"/>
          <w:lang w:eastAsia="ru-RU"/>
        </w:rPr>
        <w:t>я на состоянии почв окружающей территории?</w:t>
      </w:r>
    </w:p>
    <w:p w:rsidR="00FE5EE8" w:rsidRDefault="00B054EE">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4. В степной зоне происходит деградация  плодороднейших чернозёмных почв. Можно ли их сохранить и какими способами?</w:t>
      </w:r>
    </w:p>
    <w:p w:rsidR="00FE5EE8" w:rsidRDefault="00B054EE">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5. Почему возникают селевые потоки и как с ними бороться?</w:t>
      </w:r>
    </w:p>
    <w:p w:rsidR="00FE5EE8" w:rsidRDefault="00B054EE">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6. Каковы значение и экологическая роль</w:t>
      </w:r>
      <w:r>
        <w:rPr>
          <w:rFonts w:ascii="Times New Roman" w:hAnsi="Times New Roman" w:cs="Times New Roman"/>
          <w:sz w:val="24"/>
          <w:szCs w:val="24"/>
          <w:lang w:eastAsia="ru-RU"/>
        </w:rPr>
        <w:t xml:space="preserve"> применения удобрений и пестицидов?</w:t>
      </w:r>
    </w:p>
    <w:p w:rsidR="00FE5EE8" w:rsidRDefault="00B054EE">
      <w:pPr>
        <w:spacing w:before="280" w:after="28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Тесты-задачи: 1. Ученые полагают, что если не предпринять срочных мер по нормали-</w:t>
      </w:r>
      <w:r>
        <w:rPr>
          <w:rFonts w:ascii="Times New Roman" w:eastAsia="Times New Roman" w:hAnsi="Times New Roman" w:cs="Times New Roman"/>
          <w:sz w:val="24"/>
          <w:szCs w:val="24"/>
          <w:lang w:eastAsia="ru-RU"/>
        </w:rPr>
        <w:br/>
        <w:t>зации экологической обстановки, то на Земле в результате деятельности человека к 2030 году исчезнет 20000 видов особей в год. Сколько ви</w:t>
      </w:r>
      <w:r>
        <w:rPr>
          <w:rFonts w:ascii="Times New Roman" w:eastAsia="Times New Roman" w:hAnsi="Times New Roman" w:cs="Times New Roman"/>
          <w:sz w:val="24"/>
          <w:szCs w:val="24"/>
          <w:lang w:eastAsia="ru-RU"/>
        </w:rPr>
        <w:t>дов будет исчезать каждый час?</w:t>
      </w:r>
    </w:p>
    <w:p w:rsidR="00FE5EE8" w:rsidRDefault="00B054EE">
      <w:pPr>
        <w:spacing w:before="280" w:after="28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 Среди мелких почвенных животных  различают жизненные формы поверхностных и глубинных обитателей. Как изменится состав  жизненных форм таких животных в местах массового отдыха, где ходит очень много людей?</w:t>
      </w:r>
    </w:p>
    <w:p w:rsidR="00FE5EE8" w:rsidRDefault="00B054EE">
      <w:pPr>
        <w:spacing w:before="280" w:after="28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Ситуация: </w:t>
      </w:r>
      <w:r>
        <w:rPr>
          <w:rFonts w:ascii="Times New Roman" w:eastAsia="Times New Roman" w:hAnsi="Times New Roman" w:cs="Times New Roman"/>
          <w:sz w:val="24"/>
          <w:szCs w:val="24"/>
          <w:lang w:eastAsia="ru-RU"/>
        </w:rPr>
        <w:t xml:space="preserve">Объясните,  почему на реках, вдоль которых вырублен лес, уровень воды  непостоянен: если выпадает мало осадков – уровень значительно понижается,  если </w:t>
      </w:r>
      <w:r>
        <w:rPr>
          <w:rFonts w:ascii="Times New Roman" w:eastAsia="Times New Roman" w:hAnsi="Times New Roman" w:cs="Times New Roman"/>
          <w:sz w:val="24"/>
          <w:szCs w:val="24"/>
          <w:lang w:eastAsia="ru-RU"/>
        </w:rPr>
        <w:lastRenderedPageBreak/>
        <w:t>прошел дождь – возможен выход воды из берегов и затопление  населенных пунктов. Полей и т.д.  Почему наво</w:t>
      </w:r>
      <w:r>
        <w:rPr>
          <w:rFonts w:ascii="Times New Roman" w:eastAsia="Times New Roman" w:hAnsi="Times New Roman" w:cs="Times New Roman"/>
          <w:sz w:val="24"/>
          <w:szCs w:val="24"/>
          <w:lang w:eastAsia="ru-RU"/>
        </w:rPr>
        <w:t>днения на лесных реках случаются редко?</w:t>
      </w:r>
    </w:p>
    <w:p w:rsidR="00FE5EE8" w:rsidRDefault="00B054EE">
      <w:pPr>
        <w:spacing w:before="280" w:after="28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Задание:  Поясните смысл  высказывания: «Один человек оставляет в лесу след, сотня – тропу,  Тысяча - пустыню».</w:t>
      </w:r>
    </w:p>
    <w:p w:rsidR="00FE5EE8" w:rsidRDefault="00B054EE">
      <w:pPr>
        <w:spacing w:before="280" w:after="28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Задача-дилемма:  В национальном парке, где вы директор, редкие образцы нескольких видов растений срочн</w:t>
      </w:r>
      <w:r>
        <w:rPr>
          <w:rFonts w:ascii="Times New Roman" w:eastAsia="Times New Roman" w:hAnsi="Times New Roman" w:cs="Times New Roman"/>
          <w:sz w:val="24"/>
          <w:szCs w:val="24"/>
          <w:lang w:eastAsia="ru-RU"/>
        </w:rPr>
        <w:t>о нуждаются в спасении.  Хозяйство парка находится в экономическом упадке, на его развитие нет средств. В этой ситуации:</w:t>
      </w:r>
    </w:p>
    <w:p w:rsidR="00FE5EE8" w:rsidRDefault="00B054EE">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 сформируете группу добровольцев, чтобы пересадить эти растения;</w:t>
      </w:r>
    </w:p>
    <w:p w:rsidR="00FE5EE8" w:rsidRDefault="00B054EE">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 издадите  дополнительный указ о защите этих растений;</w:t>
      </w:r>
    </w:p>
    <w:p w:rsidR="00FE5EE8" w:rsidRDefault="00B054EE">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 xml:space="preserve">- развернете </w:t>
      </w:r>
      <w:r>
        <w:rPr>
          <w:rFonts w:ascii="Times New Roman" w:hAnsi="Times New Roman" w:cs="Times New Roman"/>
          <w:sz w:val="24"/>
          <w:szCs w:val="24"/>
          <w:lang w:eastAsia="ru-RU"/>
        </w:rPr>
        <w:t>агитацию против уничтожения растений через местную печать, радио и т.п.;</w:t>
      </w:r>
    </w:p>
    <w:p w:rsidR="00FE5EE8" w:rsidRDefault="00B054EE">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 попытаетесь найти денежные фонды для содержания этих растений;</w:t>
      </w:r>
    </w:p>
    <w:p w:rsidR="00FE5EE8" w:rsidRDefault="00B054EE">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 другое действие.</w:t>
      </w:r>
    </w:p>
    <w:p w:rsidR="00FE5EE8" w:rsidRDefault="00B054EE">
      <w:pPr>
        <w:spacing w:before="280" w:after="28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Задача-дилемма: Семья живет в  большом городе.  Вы – один из родителей. В предновогодние  дни перед</w:t>
      </w:r>
      <w:r>
        <w:rPr>
          <w:rFonts w:ascii="Times New Roman" w:eastAsia="Times New Roman" w:hAnsi="Times New Roman" w:cs="Times New Roman"/>
          <w:sz w:val="24"/>
          <w:szCs w:val="24"/>
          <w:lang w:eastAsia="ru-RU"/>
        </w:rPr>
        <w:t xml:space="preserve"> вами встала проблема: купить живую или искусственную елку. Вы знаете, что в лесу ель  до высоты 1м растет  около 5-6 лет, а искусственная – очень дорогая. Но ее можно использовать несколько лет. Живая ель дешевле и ваша семья всегда покупала живые елки.  </w:t>
      </w:r>
      <w:r>
        <w:rPr>
          <w:rFonts w:ascii="Times New Roman" w:eastAsia="Times New Roman" w:hAnsi="Times New Roman" w:cs="Times New Roman"/>
          <w:sz w:val="24"/>
          <w:szCs w:val="24"/>
          <w:lang w:eastAsia="ru-RU"/>
        </w:rPr>
        <w:t>Вы: -  покупаете елку на «елочном базаре»; - не покупаете елку и едете на новый год к друзьям на дачу; - приобретаете искусственную ель; - составляете композицию из живых цветов.</w:t>
      </w:r>
    </w:p>
    <w:p w:rsidR="00FE5EE8" w:rsidRDefault="00B054EE">
      <w:pPr>
        <w:spacing w:before="280" w:after="28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Задание: Почему при вырубке леса  усиливается сток, а при увеличении стока </w:t>
      </w:r>
      <w:r>
        <w:rPr>
          <w:rFonts w:ascii="Times New Roman" w:eastAsia="Times New Roman" w:hAnsi="Times New Roman" w:cs="Times New Roman"/>
          <w:sz w:val="24"/>
          <w:szCs w:val="24"/>
          <w:lang w:eastAsia="ru-RU"/>
        </w:rPr>
        <w:t>всего вдвое вынос азота возрастает в десятки раз?</w:t>
      </w:r>
    </w:p>
    <w:p w:rsidR="00FE5EE8" w:rsidRDefault="00B054EE">
      <w:pPr>
        <w:spacing w:before="280" w:after="28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Задание:  Среди мелких почвенных животных  различают жизненные формы поверхностных и глубинных обитателей. Как изменится состав  жизненных форм таких животных в местах массового отдыха, где ходит очень мно</w:t>
      </w:r>
      <w:r>
        <w:rPr>
          <w:rFonts w:ascii="Times New Roman" w:eastAsia="Times New Roman" w:hAnsi="Times New Roman" w:cs="Times New Roman"/>
          <w:sz w:val="24"/>
          <w:szCs w:val="24"/>
          <w:lang w:eastAsia="ru-RU"/>
        </w:rPr>
        <w:t>го людей?</w:t>
      </w:r>
    </w:p>
    <w:p w:rsidR="00FE5EE8" w:rsidRDefault="00B054EE">
      <w:pPr>
        <w:spacing w:before="280" w:after="28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Задание: Чем отличается  воздействие человека на природу от  воздействия на неё животных?</w:t>
      </w:r>
    </w:p>
    <w:p w:rsidR="00FE5EE8" w:rsidRDefault="00B054EE">
      <w:pPr>
        <w:spacing w:before="280" w:after="28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Задание: Почему расход воды на орошение  считается рациональным и в дальнейшем будет увеличиваться?</w:t>
      </w:r>
    </w:p>
    <w:p w:rsidR="00FE5EE8" w:rsidRDefault="00B054EE">
      <w:pPr>
        <w:spacing w:before="280" w:after="28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Задание: Докажите , что агросистема является искусств</w:t>
      </w:r>
      <w:r>
        <w:rPr>
          <w:rFonts w:ascii="Times New Roman" w:eastAsia="Times New Roman" w:hAnsi="Times New Roman" w:cs="Times New Roman"/>
          <w:sz w:val="24"/>
          <w:szCs w:val="24"/>
          <w:lang w:eastAsia="ru-RU"/>
        </w:rPr>
        <w:t>енно созданной человеком  средой. Чем объясняется неустойчивость этой системы?</w:t>
      </w:r>
    </w:p>
    <w:p w:rsidR="00FE5EE8" w:rsidRDefault="00B054EE">
      <w:pPr>
        <w:spacing w:before="280" w:after="28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Задание: В результате выброса пыли из заводской трубы образовалось аэрозольное облако, которое через 8 суток с дождями попало на землю. Какой путь проделало облако, если ветер </w:t>
      </w:r>
      <w:r>
        <w:rPr>
          <w:rFonts w:ascii="Times New Roman" w:eastAsia="Times New Roman" w:hAnsi="Times New Roman" w:cs="Times New Roman"/>
          <w:sz w:val="24"/>
          <w:szCs w:val="24"/>
          <w:lang w:eastAsia="ru-RU"/>
        </w:rPr>
        <w:t>дул со скоростью 15 м/сек.</w:t>
      </w:r>
    </w:p>
    <w:p w:rsidR="00FE5EE8" w:rsidRDefault="00B054EE">
      <w:pPr>
        <w:spacing w:before="280" w:after="28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Задание: Какое минимальное количество деревьев необходимо посадить, чтобы обезвредить промышленные выбросы углекислого газа в атмосферу? За 1 сутки выбрасывается  48 тонн ядовитой окиси углерода (угарного газа), а 1 дерево перера</w:t>
      </w:r>
      <w:r>
        <w:rPr>
          <w:rFonts w:ascii="Times New Roman" w:eastAsia="Times New Roman" w:hAnsi="Times New Roman" w:cs="Times New Roman"/>
          <w:sz w:val="24"/>
          <w:szCs w:val="24"/>
          <w:lang w:eastAsia="ru-RU"/>
        </w:rPr>
        <w:t>батывает за 1 сутки 2,5 кг ядовитой окиси углерода.</w:t>
      </w:r>
    </w:p>
    <w:p w:rsidR="00FE5EE8" w:rsidRDefault="00B054EE">
      <w:pPr>
        <w:spacing w:before="280" w:after="28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 xml:space="preserve">Задание:  Химические яды, применяемые против вредителей сельского хозяйства, часто вызывают тяжелые отравления у человека.   Предложите эффективные способы защиты людей от ядов. </w:t>
      </w:r>
    </w:p>
    <w:p w:rsidR="00FE5EE8" w:rsidRDefault="00B054EE">
      <w:pPr>
        <w:spacing w:before="280" w:after="28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Задание: Бесконтрольное </w:t>
      </w:r>
      <w:r>
        <w:rPr>
          <w:rFonts w:ascii="Times New Roman" w:eastAsia="Times New Roman" w:hAnsi="Times New Roman" w:cs="Times New Roman"/>
          <w:sz w:val="24"/>
          <w:szCs w:val="24"/>
          <w:lang w:eastAsia="ru-RU"/>
        </w:rPr>
        <w:t xml:space="preserve">применение минеральных удобрений (азотных и фосфорных) приводит к перенасыщению вод органическими соединениями. Это вызывает рост сине- зеленых водорослей.  Опишите кратко дальнейшее развитие экологической ситуации и предложите пути ее решения. </w:t>
      </w:r>
    </w:p>
    <w:p w:rsidR="00FE5EE8" w:rsidRDefault="00B054EE">
      <w:pPr>
        <w:spacing w:before="280" w:after="28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Задание: </w:t>
      </w:r>
      <w:r>
        <w:rPr>
          <w:rFonts w:ascii="Times New Roman" w:eastAsia="Times New Roman" w:hAnsi="Times New Roman" w:cs="Times New Roman"/>
          <w:sz w:val="24"/>
          <w:szCs w:val="24"/>
          <w:lang w:eastAsia="ru-RU"/>
        </w:rPr>
        <w:t>При длительном, в течение 80 лет,  применяли высокие дозы азотных удобрений на одном из лугов, содержавшем ранее 49 видов растений,  осталось только 3.вида. На неудобренном участке видовое богатство сохранилось. Объясните, почему это могло произойти?</w:t>
      </w:r>
    </w:p>
    <w:p w:rsidR="00FE5EE8" w:rsidRDefault="00B054EE">
      <w:pPr>
        <w:spacing w:before="280" w:after="28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Зада</w:t>
      </w:r>
      <w:r>
        <w:rPr>
          <w:rFonts w:ascii="Times New Roman" w:eastAsia="Times New Roman" w:hAnsi="Times New Roman" w:cs="Times New Roman"/>
          <w:sz w:val="24"/>
          <w:szCs w:val="24"/>
          <w:lang w:eastAsia="ru-RU"/>
        </w:rPr>
        <w:t>ние: Объясните, почему в черте города заболеваемость деревьев выше, а продолжительность их жизни меньше, чем в ближайшей сельской местности?</w:t>
      </w:r>
    </w:p>
    <w:p w:rsidR="00FE5EE8" w:rsidRDefault="00B054EE">
      <w:pPr>
        <w:spacing w:before="280" w:after="28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Задание: Ежегодно, вследствие  аварий на нефтепроводах и танкерах, промышленных и транспортных выбросов, мойки авт</w:t>
      </w:r>
      <w:r>
        <w:rPr>
          <w:rFonts w:ascii="Times New Roman" w:eastAsia="Times New Roman" w:hAnsi="Times New Roman" w:cs="Times New Roman"/>
          <w:sz w:val="24"/>
          <w:szCs w:val="24"/>
          <w:lang w:eastAsia="ru-RU"/>
        </w:rPr>
        <w:t>омашин, судов, цистерн и трюмов танкеров в мировой океан попадает около 14 млн.т нефти. Один грамм нефти или нефтепродуктов способен образовывать пленку на площади 10м2 водной поверхности. Определите площадь ежегодного загрязнения мировых водоемов.</w:t>
      </w:r>
    </w:p>
    <w:p w:rsidR="00FE5EE8" w:rsidRDefault="00B054EE">
      <w:pPr>
        <w:spacing w:before="280" w:after="28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Задача</w:t>
      </w:r>
      <w:r>
        <w:rPr>
          <w:rFonts w:ascii="Times New Roman" w:eastAsia="Times New Roman" w:hAnsi="Times New Roman" w:cs="Times New Roman"/>
          <w:sz w:val="24"/>
          <w:szCs w:val="24"/>
          <w:lang w:eastAsia="ru-RU"/>
        </w:rPr>
        <w:t>: Известно, что составляющие нефть вещества в основном нерастворимы в воде и,  в сравнении с другими загрязнителями, слабо токсичны. Почему же загрязнение вод  нефтепродуктами считается  одним из самых опасных?</w:t>
      </w:r>
    </w:p>
    <w:p w:rsidR="00FE5EE8" w:rsidRDefault="00B054EE">
      <w:pPr>
        <w:spacing w:before="280" w:after="28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Задания-вопросы: </w:t>
      </w:r>
    </w:p>
    <w:p w:rsidR="00FE5EE8" w:rsidRDefault="00B054EE">
      <w:pPr>
        <w:spacing w:before="280" w:after="28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 Какие существуют источни</w:t>
      </w:r>
      <w:r>
        <w:rPr>
          <w:rFonts w:ascii="Times New Roman" w:eastAsia="Times New Roman" w:hAnsi="Times New Roman" w:cs="Times New Roman"/>
          <w:sz w:val="24"/>
          <w:szCs w:val="24"/>
          <w:lang w:eastAsia="ru-RU"/>
        </w:rPr>
        <w:t>ки загрязнения в сельской местности (природные, антропогенные)? 2. Перечислите естественные и искусственные источники загрязнения атмосферы. 3.  Перечислите важнейшие источники сельскохозяйственного загрязнения природной среды. Какие из них наиболее опасны</w:t>
      </w:r>
      <w:r>
        <w:rPr>
          <w:rFonts w:ascii="Times New Roman" w:eastAsia="Times New Roman" w:hAnsi="Times New Roman" w:cs="Times New Roman"/>
          <w:sz w:val="24"/>
          <w:szCs w:val="24"/>
          <w:lang w:eastAsia="ru-RU"/>
        </w:rPr>
        <w:t xml:space="preserve"> для здоровья человека? 4.  Каковы последствия загрязнения минеральными удобрениями? Что можно сделать для предотвращения или хотя бы  уменьшения этих загрязнений? 5. Какие побочные последствия  вызывает применение пестицидов в сельском хозяйстве? 6.Почему</w:t>
      </w:r>
      <w:r>
        <w:rPr>
          <w:rFonts w:ascii="Times New Roman" w:eastAsia="Times New Roman" w:hAnsi="Times New Roman" w:cs="Times New Roman"/>
          <w:sz w:val="24"/>
          <w:szCs w:val="24"/>
          <w:lang w:eastAsia="ru-RU"/>
        </w:rPr>
        <w:t xml:space="preserve">  хищные птицы и звери  в первую очередь погибают от пестицидов?</w:t>
      </w:r>
    </w:p>
    <w:p w:rsidR="00FE5EE8" w:rsidRDefault="00B054EE">
      <w:pPr>
        <w:spacing w:before="280" w:after="28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Тест 1:</w:t>
      </w:r>
    </w:p>
    <w:p w:rsidR="00FE5EE8" w:rsidRDefault="00B054EE">
      <w:pPr>
        <w:spacing w:before="280" w:after="28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 Важная роль атмосферы заключается в том, что она защищает живые организмы от:           </w:t>
      </w:r>
      <w:r>
        <w:rPr>
          <w:rFonts w:ascii="Times New Roman" w:hAnsi="Times New Roman" w:cs="Times New Roman"/>
          <w:sz w:val="24"/>
          <w:szCs w:val="24"/>
          <w:lang w:eastAsia="ru-RU"/>
        </w:rPr>
        <w:t>1) резких колебаний температуры;</w:t>
      </w:r>
      <w:r>
        <w:rPr>
          <w:rFonts w:ascii="Times New Roman" w:hAnsi="Times New Roman" w:cs="Times New Roman"/>
          <w:sz w:val="24"/>
          <w:szCs w:val="24"/>
          <w:lang w:eastAsia="ru-RU"/>
        </w:rPr>
        <w:br/>
        <w:t>2) канцерогенных веществ;</w:t>
      </w:r>
      <w:r>
        <w:rPr>
          <w:rFonts w:ascii="Times New Roman" w:hAnsi="Times New Roman" w:cs="Times New Roman"/>
          <w:sz w:val="24"/>
          <w:szCs w:val="24"/>
          <w:lang w:eastAsia="ru-RU"/>
        </w:rPr>
        <w:br/>
        <w:t>3) радиоактивного загрязнения;</w:t>
      </w:r>
      <w:r>
        <w:rPr>
          <w:rFonts w:ascii="Times New Roman" w:hAnsi="Times New Roman" w:cs="Times New Roman"/>
          <w:sz w:val="24"/>
          <w:szCs w:val="24"/>
          <w:lang w:eastAsia="ru-RU"/>
        </w:rPr>
        <w:br/>
        <w:t>4</w:t>
      </w:r>
      <w:r>
        <w:rPr>
          <w:rFonts w:ascii="Times New Roman" w:hAnsi="Times New Roman" w:cs="Times New Roman"/>
          <w:sz w:val="24"/>
          <w:szCs w:val="24"/>
          <w:lang w:eastAsia="ru-RU"/>
        </w:rPr>
        <w:t>) возбудителей заболеваний.</w:t>
      </w:r>
    </w:p>
    <w:p w:rsidR="00FE5EE8" w:rsidRDefault="00B054EE">
      <w:pPr>
        <w:spacing w:before="280" w:after="28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  Озоновый слой – необходимое условие существование биосферы, потому что слой озона: </w:t>
      </w:r>
      <w:r>
        <w:rPr>
          <w:rFonts w:ascii="Times New Roman" w:hAnsi="Times New Roman" w:cs="Times New Roman"/>
          <w:sz w:val="24"/>
          <w:szCs w:val="24"/>
          <w:lang w:eastAsia="ru-RU"/>
        </w:rPr>
        <w:t> 1) образуется в результате космических излучений; 2)  препятствует проникновению ультрафиолетовых лучей; 3)  препятствует загрязнению атмосф</w:t>
      </w:r>
      <w:r>
        <w:rPr>
          <w:rFonts w:ascii="Times New Roman" w:hAnsi="Times New Roman" w:cs="Times New Roman"/>
          <w:sz w:val="24"/>
          <w:szCs w:val="24"/>
          <w:lang w:eastAsia="ru-RU"/>
        </w:rPr>
        <w:t>еры;  4)  препятствует загрязнению биосферы;</w:t>
      </w:r>
    </w:p>
    <w:p w:rsidR="00FE5EE8" w:rsidRDefault="00B054EE">
      <w:pPr>
        <w:spacing w:before="280" w:after="28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3. Особо токсичный компонент кислотных дождей:</w:t>
      </w:r>
      <w:r>
        <w:rPr>
          <w:rFonts w:ascii="Times New Roman" w:hAnsi="Times New Roman" w:cs="Times New Roman"/>
          <w:sz w:val="24"/>
          <w:szCs w:val="24"/>
          <w:lang w:eastAsia="ru-RU"/>
        </w:rPr>
        <w:t xml:space="preserve"> 1) </w:t>
      </w:r>
      <w:r>
        <w:rPr>
          <w:rFonts w:ascii="Times New Roman" w:hAnsi="Times New Roman" w:cs="Times New Roman"/>
          <w:sz w:val="24"/>
          <w:szCs w:val="24"/>
          <w:lang w:val="en-US" w:eastAsia="ru-RU"/>
        </w:rPr>
        <w:t> H</w:t>
      </w:r>
      <w:r>
        <w:rPr>
          <w:rFonts w:ascii="Times New Roman" w:hAnsi="Times New Roman" w:cs="Times New Roman"/>
          <w:sz w:val="24"/>
          <w:szCs w:val="24"/>
          <w:lang w:eastAsia="ru-RU"/>
        </w:rPr>
        <w:t>2</w:t>
      </w:r>
      <w:r>
        <w:rPr>
          <w:rFonts w:ascii="Times New Roman" w:hAnsi="Times New Roman" w:cs="Times New Roman"/>
          <w:sz w:val="24"/>
          <w:szCs w:val="24"/>
          <w:lang w:val="en-US" w:eastAsia="ru-RU"/>
        </w:rPr>
        <w:t>S</w:t>
      </w:r>
      <w:r>
        <w:rPr>
          <w:rFonts w:ascii="Times New Roman" w:hAnsi="Times New Roman" w:cs="Times New Roman"/>
          <w:sz w:val="24"/>
          <w:szCs w:val="24"/>
          <w:lang w:eastAsia="ru-RU"/>
        </w:rPr>
        <w:t xml:space="preserve">; </w:t>
      </w:r>
      <w:r>
        <w:rPr>
          <w:rFonts w:ascii="Times New Roman" w:hAnsi="Times New Roman" w:cs="Times New Roman"/>
          <w:sz w:val="24"/>
          <w:szCs w:val="24"/>
          <w:lang w:val="en-US" w:eastAsia="ru-RU"/>
        </w:rPr>
        <w:t> </w:t>
      </w:r>
      <w:r>
        <w:rPr>
          <w:rFonts w:ascii="Times New Roman" w:hAnsi="Times New Roman" w:cs="Times New Roman"/>
          <w:sz w:val="24"/>
          <w:szCs w:val="24"/>
          <w:lang w:eastAsia="ru-RU"/>
        </w:rPr>
        <w:t xml:space="preserve">2) </w:t>
      </w:r>
      <w:r>
        <w:rPr>
          <w:rFonts w:ascii="Times New Roman" w:hAnsi="Times New Roman" w:cs="Times New Roman"/>
          <w:sz w:val="24"/>
          <w:szCs w:val="24"/>
          <w:lang w:val="en-US" w:eastAsia="ru-RU"/>
        </w:rPr>
        <w:t>HCl</w:t>
      </w:r>
      <w:r>
        <w:rPr>
          <w:rFonts w:ascii="Times New Roman" w:hAnsi="Times New Roman" w:cs="Times New Roman"/>
          <w:sz w:val="24"/>
          <w:szCs w:val="24"/>
          <w:lang w:eastAsia="ru-RU"/>
        </w:rPr>
        <w:t xml:space="preserve">; </w:t>
      </w:r>
      <w:r>
        <w:rPr>
          <w:rFonts w:ascii="Times New Roman" w:hAnsi="Times New Roman" w:cs="Times New Roman"/>
          <w:sz w:val="24"/>
          <w:szCs w:val="24"/>
          <w:lang w:val="en-US" w:eastAsia="ru-RU"/>
        </w:rPr>
        <w:t> </w:t>
      </w:r>
      <w:r>
        <w:rPr>
          <w:rFonts w:ascii="Times New Roman" w:hAnsi="Times New Roman" w:cs="Times New Roman"/>
          <w:sz w:val="24"/>
          <w:szCs w:val="24"/>
          <w:lang w:eastAsia="ru-RU"/>
        </w:rPr>
        <w:t xml:space="preserve">3) </w:t>
      </w:r>
      <w:r>
        <w:rPr>
          <w:rFonts w:ascii="Times New Roman" w:hAnsi="Times New Roman" w:cs="Times New Roman"/>
          <w:sz w:val="24"/>
          <w:szCs w:val="24"/>
          <w:lang w:val="en-US" w:eastAsia="ru-RU"/>
        </w:rPr>
        <w:t>CO</w:t>
      </w:r>
      <w:r>
        <w:rPr>
          <w:rFonts w:ascii="Times New Roman" w:hAnsi="Times New Roman" w:cs="Times New Roman"/>
          <w:sz w:val="24"/>
          <w:szCs w:val="24"/>
          <w:lang w:eastAsia="ru-RU"/>
        </w:rPr>
        <w:t>2;</w:t>
      </w:r>
      <w:r>
        <w:rPr>
          <w:rFonts w:ascii="Times New Roman" w:hAnsi="Times New Roman" w:cs="Times New Roman"/>
          <w:sz w:val="24"/>
          <w:szCs w:val="24"/>
          <w:lang w:val="en-US" w:eastAsia="ru-RU"/>
        </w:rPr>
        <w:t> </w:t>
      </w:r>
      <w:r>
        <w:rPr>
          <w:rFonts w:ascii="Times New Roman" w:hAnsi="Times New Roman" w:cs="Times New Roman"/>
          <w:sz w:val="24"/>
          <w:szCs w:val="24"/>
          <w:lang w:eastAsia="ru-RU"/>
        </w:rPr>
        <w:t xml:space="preserve">4) </w:t>
      </w:r>
      <w:r>
        <w:rPr>
          <w:rFonts w:ascii="Times New Roman" w:hAnsi="Times New Roman" w:cs="Times New Roman"/>
          <w:sz w:val="24"/>
          <w:szCs w:val="24"/>
          <w:lang w:val="en-US" w:eastAsia="ru-RU"/>
        </w:rPr>
        <w:t> SO</w:t>
      </w:r>
      <w:r>
        <w:rPr>
          <w:rFonts w:ascii="Times New Roman" w:hAnsi="Times New Roman" w:cs="Times New Roman"/>
          <w:sz w:val="24"/>
          <w:szCs w:val="24"/>
          <w:lang w:eastAsia="ru-RU"/>
        </w:rPr>
        <w:t xml:space="preserve">2; </w:t>
      </w:r>
      <w:r>
        <w:rPr>
          <w:rFonts w:ascii="Times New Roman" w:hAnsi="Times New Roman" w:cs="Times New Roman"/>
          <w:sz w:val="24"/>
          <w:szCs w:val="24"/>
          <w:lang w:val="en-US" w:eastAsia="ru-RU"/>
        </w:rPr>
        <w:t> </w:t>
      </w:r>
      <w:r>
        <w:rPr>
          <w:rFonts w:ascii="Times New Roman" w:hAnsi="Times New Roman" w:cs="Times New Roman"/>
          <w:sz w:val="24"/>
          <w:szCs w:val="24"/>
          <w:lang w:eastAsia="ru-RU"/>
        </w:rPr>
        <w:t xml:space="preserve"> </w:t>
      </w:r>
    </w:p>
    <w:p w:rsidR="00FE5EE8" w:rsidRDefault="00B054EE">
      <w:pPr>
        <w:spacing w:before="280" w:after="28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 Разрушение озонового слоя ведет к увеличению заболеваний:</w:t>
      </w:r>
    </w:p>
    <w:p w:rsidR="00FE5EE8" w:rsidRDefault="00B054EE">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1) желудочно-кишечного тракта;</w:t>
      </w:r>
      <w:r>
        <w:rPr>
          <w:rFonts w:ascii="Times New Roman" w:hAnsi="Times New Roman" w:cs="Times New Roman"/>
          <w:sz w:val="24"/>
          <w:szCs w:val="24"/>
          <w:lang w:eastAsia="ru-RU"/>
        </w:rPr>
        <w:br/>
        <w:t>2) сердечно-сосудистой системы;</w:t>
      </w:r>
      <w:r>
        <w:rPr>
          <w:rFonts w:ascii="Times New Roman" w:hAnsi="Times New Roman" w:cs="Times New Roman"/>
          <w:sz w:val="24"/>
          <w:szCs w:val="24"/>
          <w:lang w:eastAsia="ru-RU"/>
        </w:rPr>
        <w:br/>
      </w:r>
      <w:r>
        <w:rPr>
          <w:rFonts w:ascii="Times New Roman" w:hAnsi="Times New Roman" w:cs="Times New Roman"/>
          <w:sz w:val="24"/>
          <w:szCs w:val="24"/>
          <w:lang w:eastAsia="ru-RU"/>
        </w:rPr>
        <w:t xml:space="preserve">3) кожи; </w:t>
      </w:r>
      <w:r>
        <w:rPr>
          <w:rFonts w:ascii="Times New Roman" w:hAnsi="Times New Roman" w:cs="Times New Roman"/>
          <w:sz w:val="24"/>
          <w:szCs w:val="24"/>
          <w:lang w:eastAsia="ru-RU"/>
        </w:rPr>
        <w:br/>
        <w:t>4) органов дыхания.</w:t>
      </w:r>
    </w:p>
    <w:p w:rsidR="00FE5EE8" w:rsidRDefault="00B054EE">
      <w:pPr>
        <w:spacing w:before="280" w:after="28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 Загрязнение, затрагивающее наследственные свойства организма и вызывающее изменения, которые могут проявиться в последующих поколениях называется</w:t>
      </w:r>
    </w:p>
    <w:p w:rsidR="00FE5EE8" w:rsidRDefault="00B054EE">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1) шумовым;</w:t>
      </w:r>
    </w:p>
    <w:p w:rsidR="00FE5EE8" w:rsidRDefault="00B054EE">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2) биологическим;</w:t>
      </w:r>
    </w:p>
    <w:p w:rsidR="00FE5EE8" w:rsidRDefault="00B054EE">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3) радиоактивным;</w:t>
      </w:r>
    </w:p>
    <w:p w:rsidR="00FE5EE8" w:rsidRDefault="00B054EE">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4) физическим.</w:t>
      </w:r>
    </w:p>
    <w:p w:rsidR="00FE5EE8" w:rsidRDefault="00B054EE">
      <w:pPr>
        <w:spacing w:before="280" w:after="28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6. Основным </w:t>
      </w:r>
      <w:r>
        <w:rPr>
          <w:rFonts w:ascii="Times New Roman" w:eastAsia="Times New Roman" w:hAnsi="Times New Roman" w:cs="Times New Roman"/>
          <w:sz w:val="24"/>
          <w:szCs w:val="24"/>
          <w:lang w:eastAsia="ru-RU"/>
        </w:rPr>
        <w:t>средством с промышленным загрязнением атмосферы являются:</w:t>
      </w:r>
    </w:p>
    <w:p w:rsidR="00FE5EE8" w:rsidRDefault="00B054EE">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1)  озеленение городов;</w:t>
      </w:r>
    </w:p>
    <w:p w:rsidR="00FE5EE8" w:rsidRDefault="00B054EE">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2) очистные фильтры;</w:t>
      </w:r>
    </w:p>
    <w:p w:rsidR="00FE5EE8" w:rsidRDefault="00B054EE">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3) планировка местности;</w:t>
      </w:r>
    </w:p>
    <w:p w:rsidR="00FE5EE8" w:rsidRDefault="00B054EE">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4) безотходные технологии производства.</w:t>
      </w:r>
    </w:p>
    <w:p w:rsidR="00FE5EE8" w:rsidRDefault="00B054EE">
      <w:pPr>
        <w:spacing w:before="280" w:after="28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Тест 2:</w:t>
      </w:r>
    </w:p>
    <w:p w:rsidR="00FE5EE8" w:rsidRDefault="00B054EE">
      <w:pPr>
        <w:spacing w:before="280" w:after="28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 Парниковый эффект возникает в результате накопления в атмосфере:</w:t>
      </w:r>
    </w:p>
    <w:p w:rsidR="00FE5EE8" w:rsidRDefault="00B054EE">
      <w:pPr>
        <w:spacing w:before="280" w:after="28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 угарного </w:t>
      </w:r>
      <w:r>
        <w:rPr>
          <w:rFonts w:ascii="Times New Roman" w:eastAsia="Times New Roman" w:hAnsi="Times New Roman" w:cs="Times New Roman"/>
          <w:sz w:val="24"/>
          <w:szCs w:val="24"/>
          <w:lang w:eastAsia="ru-RU"/>
        </w:rPr>
        <w:t>газа;</w:t>
      </w:r>
      <w:r>
        <w:rPr>
          <w:rFonts w:ascii="Times New Roman" w:eastAsia="Times New Roman" w:hAnsi="Times New Roman" w:cs="Times New Roman"/>
          <w:sz w:val="24"/>
          <w:szCs w:val="24"/>
          <w:lang w:eastAsia="ru-RU"/>
        </w:rPr>
        <w:br/>
        <w:t>2) углекислого газа;</w:t>
      </w:r>
      <w:r>
        <w:rPr>
          <w:rFonts w:ascii="Times New Roman" w:eastAsia="Times New Roman" w:hAnsi="Times New Roman" w:cs="Times New Roman"/>
          <w:sz w:val="24"/>
          <w:szCs w:val="24"/>
          <w:lang w:eastAsia="ru-RU"/>
        </w:rPr>
        <w:br/>
        <w:t>3) диоксида азота;</w:t>
      </w:r>
      <w:r>
        <w:rPr>
          <w:rFonts w:ascii="Times New Roman" w:eastAsia="Times New Roman" w:hAnsi="Times New Roman" w:cs="Times New Roman"/>
          <w:sz w:val="24"/>
          <w:szCs w:val="24"/>
          <w:lang w:eastAsia="ru-RU"/>
        </w:rPr>
        <w:br/>
        <w:t>4) оксидов серы.</w:t>
      </w:r>
    </w:p>
    <w:p w:rsidR="00FE5EE8" w:rsidRDefault="00B054EE">
      <w:pPr>
        <w:spacing w:before="280" w:after="28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 От жесткого ультрафиолетового излучения живые организмы защищают:</w:t>
      </w:r>
    </w:p>
    <w:p w:rsidR="00FE5EE8" w:rsidRDefault="00B054EE">
      <w:pPr>
        <w:spacing w:before="280" w:after="28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 водяные пары;</w:t>
      </w:r>
      <w:r>
        <w:rPr>
          <w:rFonts w:ascii="Times New Roman" w:eastAsia="Times New Roman" w:hAnsi="Times New Roman" w:cs="Times New Roman"/>
          <w:sz w:val="24"/>
          <w:szCs w:val="24"/>
          <w:lang w:eastAsia="ru-RU"/>
        </w:rPr>
        <w:br/>
        <w:t>2) облака;</w:t>
      </w:r>
      <w:r>
        <w:rPr>
          <w:rFonts w:ascii="Times New Roman" w:eastAsia="Times New Roman" w:hAnsi="Times New Roman" w:cs="Times New Roman"/>
          <w:sz w:val="24"/>
          <w:szCs w:val="24"/>
          <w:lang w:eastAsia="ru-RU"/>
        </w:rPr>
        <w:br/>
        <w:t>3) озоновый слой;</w:t>
      </w:r>
      <w:r>
        <w:rPr>
          <w:rFonts w:ascii="Times New Roman" w:eastAsia="Times New Roman" w:hAnsi="Times New Roman" w:cs="Times New Roman"/>
          <w:sz w:val="24"/>
          <w:szCs w:val="24"/>
          <w:lang w:eastAsia="ru-RU"/>
        </w:rPr>
        <w:br/>
        <w:t>4) азот.</w:t>
      </w:r>
    </w:p>
    <w:p w:rsidR="00FE5EE8" w:rsidRDefault="00B054EE">
      <w:pPr>
        <w:spacing w:before="280" w:after="28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  Причиной выпадения кислотных дождей считают воздействие на атмосф</w:t>
      </w:r>
      <w:r>
        <w:rPr>
          <w:rFonts w:ascii="Times New Roman" w:eastAsia="Times New Roman" w:hAnsi="Times New Roman" w:cs="Times New Roman"/>
          <w:sz w:val="24"/>
          <w:szCs w:val="24"/>
          <w:lang w:eastAsia="ru-RU"/>
        </w:rPr>
        <w:t xml:space="preserve">еру: </w:t>
      </w:r>
    </w:p>
    <w:p w:rsidR="00FE5EE8" w:rsidRDefault="00B054EE">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 xml:space="preserve"> 1)  электромагнитных излучений </w:t>
      </w:r>
    </w:p>
    <w:p w:rsidR="00FE5EE8" w:rsidRDefault="00B054EE">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 xml:space="preserve"> 2) высокотоксичных соединений </w:t>
      </w:r>
    </w:p>
    <w:p w:rsidR="00FE5EE8" w:rsidRDefault="00B054EE">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 xml:space="preserve"> 3) выбросов сернистого газа </w:t>
      </w:r>
    </w:p>
    <w:p w:rsidR="00FE5EE8" w:rsidRDefault="00B054EE">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 xml:space="preserve"> 4) частиц сажи </w:t>
      </w:r>
    </w:p>
    <w:p w:rsidR="00FE5EE8" w:rsidRDefault="00B054EE">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 xml:space="preserve"> 5) цементной пыли </w:t>
      </w:r>
    </w:p>
    <w:p w:rsidR="00FE5EE8" w:rsidRDefault="00B054EE">
      <w:pPr>
        <w:spacing w:before="280" w:after="28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4.  Ядовитая смесь дыма, тумана и пыли называется: </w:t>
      </w:r>
    </w:p>
    <w:p w:rsidR="00FE5EE8" w:rsidRDefault="00B054EE">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 xml:space="preserve"> 1)  кислотный дождь </w:t>
      </w:r>
    </w:p>
    <w:p w:rsidR="00FE5EE8" w:rsidRDefault="00B054EE">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lastRenderedPageBreak/>
        <w:t xml:space="preserve"> 2) фреон </w:t>
      </w:r>
    </w:p>
    <w:p w:rsidR="00FE5EE8" w:rsidRDefault="00B054EE">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 xml:space="preserve"> 3) угарный газ </w:t>
      </w:r>
    </w:p>
    <w:p w:rsidR="00FE5EE8" w:rsidRDefault="00B054EE">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 xml:space="preserve"> 4) смог </w:t>
      </w:r>
    </w:p>
    <w:p w:rsidR="00FE5EE8" w:rsidRDefault="00B054EE">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 5) фо</w:t>
      </w:r>
      <w:r>
        <w:rPr>
          <w:rFonts w:ascii="Times New Roman" w:hAnsi="Times New Roman" w:cs="Times New Roman"/>
          <w:sz w:val="24"/>
          <w:szCs w:val="24"/>
          <w:lang w:eastAsia="ru-RU"/>
        </w:rPr>
        <w:t>тооксидант</w:t>
      </w:r>
    </w:p>
    <w:p w:rsidR="00FE5EE8" w:rsidRDefault="00B054EE">
      <w:pPr>
        <w:spacing w:before="280" w:after="28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  Разрушение озонового слоя в атмосфере происходит из-за:</w:t>
      </w:r>
    </w:p>
    <w:p w:rsidR="00FE5EE8" w:rsidRDefault="00B054EE">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1) массового уничтожения лесов;</w:t>
      </w:r>
    </w:p>
    <w:p w:rsidR="00FE5EE8" w:rsidRDefault="00B054EE">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2) широкого использования фреонов;</w:t>
      </w:r>
    </w:p>
    <w:p w:rsidR="00FE5EE8" w:rsidRDefault="00B054EE">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3) распыления ядохимикатов на полях.</w:t>
      </w:r>
    </w:p>
    <w:p w:rsidR="00FE5EE8" w:rsidRDefault="00B054EE">
      <w:pPr>
        <w:spacing w:before="280" w:after="28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 Для уменьшения токсических веществ в выхлопных газах автомобилей необходимо:</w:t>
      </w:r>
    </w:p>
    <w:p w:rsidR="00FE5EE8" w:rsidRDefault="00B054EE">
      <w:pPr>
        <w:numPr>
          <w:ilvl w:val="0"/>
          <w:numId w:val="2"/>
        </w:numPr>
        <w:spacing w:before="280"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замена бензина смесью различных спиртов;</w:t>
      </w:r>
    </w:p>
    <w:p w:rsidR="00FE5EE8" w:rsidRDefault="00B054EE">
      <w:pPr>
        <w:numPr>
          <w:ilvl w:val="0"/>
          <w:numId w:val="2"/>
        </w:num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озеленение городов и посёлков;</w:t>
      </w:r>
    </w:p>
    <w:p w:rsidR="00FE5EE8" w:rsidRDefault="00B054EE">
      <w:pPr>
        <w:numPr>
          <w:ilvl w:val="0"/>
          <w:numId w:val="2"/>
        </w:num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строительство переходов;</w:t>
      </w:r>
    </w:p>
    <w:p w:rsidR="00FE5EE8" w:rsidRDefault="00B054EE">
      <w:pPr>
        <w:numPr>
          <w:ilvl w:val="0"/>
          <w:numId w:val="2"/>
        </w:numPr>
        <w:spacing w:after="28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создание дорожных развязок.</w:t>
      </w:r>
    </w:p>
    <w:p w:rsidR="00FE5EE8" w:rsidRDefault="00B054EE">
      <w:pPr>
        <w:spacing w:before="280" w:after="28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Ситуация: На одном острове люди решили уничтожить комаров. Использовали для этого ядохимикаты. Комары действительно исчезли, но че</w:t>
      </w:r>
      <w:r>
        <w:rPr>
          <w:rFonts w:ascii="Times New Roman" w:eastAsia="Times New Roman" w:hAnsi="Times New Roman" w:cs="Times New Roman"/>
          <w:sz w:val="24"/>
          <w:szCs w:val="24"/>
          <w:lang w:eastAsia="ru-RU"/>
        </w:rPr>
        <w:t>рез некоторое время появилось множество крыс. Они полчищами на поля и сараи местных жителей, поедая зерно. Люди не могли понять, почему появилась эта напасть.   Раскройте причины, которые привели к развитию данной экологической ситуации и предложите пути в</w:t>
      </w:r>
      <w:r>
        <w:rPr>
          <w:rFonts w:ascii="Times New Roman" w:eastAsia="Times New Roman" w:hAnsi="Times New Roman" w:cs="Times New Roman"/>
          <w:sz w:val="24"/>
          <w:szCs w:val="24"/>
          <w:lang w:eastAsia="ru-RU"/>
        </w:rPr>
        <w:t>ыхода из этой экологической ситуации.</w:t>
      </w:r>
    </w:p>
    <w:p w:rsidR="00FE5EE8" w:rsidRDefault="00B054EE">
      <w:pPr>
        <w:spacing w:before="280" w:after="28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Ситуация: Во льдах  Гренландии, датированных 800 г. до н.э., обнаружено содержание свинца 0,0004мкг на 1 кг льда. Льды,  образовавшиеся в 1753 г.,  содержат свинца в 25 раз больше, а образовавшиеся в 1969 г содержат 0</w:t>
      </w:r>
      <w:r>
        <w:rPr>
          <w:rFonts w:ascii="Times New Roman" w:eastAsia="Times New Roman" w:hAnsi="Times New Roman" w:cs="Times New Roman"/>
          <w:sz w:val="24"/>
          <w:szCs w:val="24"/>
          <w:lang w:eastAsia="ru-RU"/>
        </w:rPr>
        <w:t>,2 мкг свинца на 1 кг льда, т.е. в 500 раз больше. Объясните, как свинец попадает во льды Гренландии. Почему содержание свинца во льдах растет?</w:t>
      </w:r>
    </w:p>
    <w:p w:rsidR="00FE5EE8" w:rsidRDefault="00B054EE">
      <w:pPr>
        <w:spacing w:before="280" w:after="28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Ситуация:  Некоторые ученые предполагают, что к 2025г повышение средней  глобальной температуры составит 2,50С,</w:t>
      </w:r>
      <w:r>
        <w:rPr>
          <w:rFonts w:ascii="Times New Roman" w:eastAsia="Times New Roman" w:hAnsi="Times New Roman" w:cs="Times New Roman"/>
          <w:sz w:val="24"/>
          <w:szCs w:val="24"/>
          <w:lang w:eastAsia="ru-RU"/>
        </w:rPr>
        <w:t xml:space="preserve"> а к 2050 -3-40С. Вследствие каких процессов это может  произойти и каков прогноз последствий для России?</w:t>
      </w:r>
    </w:p>
    <w:p w:rsidR="00FE5EE8" w:rsidRDefault="00B054EE">
      <w:pPr>
        <w:spacing w:before="280" w:after="28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Ситуация: Наименее устойчивы против газов и пыли сосна и ель; в то время как лиственница и лиственные породы – более устойчивы. С чем это может быть </w:t>
      </w:r>
      <w:r>
        <w:rPr>
          <w:rFonts w:ascii="Times New Roman" w:eastAsia="Times New Roman" w:hAnsi="Times New Roman" w:cs="Times New Roman"/>
          <w:sz w:val="24"/>
          <w:szCs w:val="24"/>
          <w:lang w:eastAsia="ru-RU"/>
        </w:rPr>
        <w:t>связано?</w:t>
      </w:r>
    </w:p>
    <w:p w:rsidR="00FE5EE8" w:rsidRDefault="00B054EE">
      <w:pPr>
        <w:spacing w:before="280" w:after="28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Задание:  написать реферат на тему: «Прогноз последствий взаимодействия человека с природой».</w:t>
      </w:r>
    </w:p>
    <w:p w:rsidR="00FE5EE8" w:rsidRDefault="00B054EE">
      <w:pPr>
        <w:spacing w:before="280" w:after="28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3. Ситуация 1: При проверке деятельности акционерного общества "Тракторный завод" органами охраны окружающей среды было установлено, что данное общество </w:t>
      </w:r>
      <w:r>
        <w:rPr>
          <w:rFonts w:ascii="Times New Roman" w:eastAsia="Times New Roman" w:hAnsi="Times New Roman" w:cs="Times New Roman"/>
          <w:sz w:val="24"/>
          <w:szCs w:val="24"/>
          <w:lang w:eastAsia="ru-RU"/>
        </w:rPr>
        <w:t>систематически осуществляет сброс сточных вод в водоем. Проверка показала, что содержание загрязняющих веществ в сточных водах превышает установленные нормативы ПДС (предельно допустимых выбросов и сбросов). По данному факту на директора акционерного общес</w:t>
      </w:r>
      <w:r>
        <w:rPr>
          <w:rFonts w:ascii="Times New Roman" w:eastAsia="Times New Roman" w:hAnsi="Times New Roman" w:cs="Times New Roman"/>
          <w:sz w:val="24"/>
          <w:szCs w:val="24"/>
          <w:lang w:eastAsia="ru-RU"/>
        </w:rPr>
        <w:t>тва был наложен штраф и предъявлен иск в суд о возмещении ущерба в связи с загрязнением водоема. Директор акционерного общества от уплаты штрафа отказался, мотивируя это тем, что он регулярно и в соответствии с установленными тарифами вносил платежи за заг</w:t>
      </w:r>
      <w:r>
        <w:rPr>
          <w:rFonts w:ascii="Times New Roman" w:eastAsia="Times New Roman" w:hAnsi="Times New Roman" w:cs="Times New Roman"/>
          <w:sz w:val="24"/>
          <w:szCs w:val="24"/>
          <w:lang w:eastAsia="ru-RU"/>
        </w:rPr>
        <w:t xml:space="preserve">рязнение. </w:t>
      </w:r>
    </w:p>
    <w:p w:rsidR="00FE5EE8" w:rsidRDefault="00B054EE">
      <w:pPr>
        <w:spacing w:before="280" w:after="28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 xml:space="preserve">Вопросы: 1. Является ли отказ директора акционерного общества от уплаты штрафа обоснованным? 2. Является ли обоснованным иск органов охраны окружающей среды о возмещении ущерба, и какие меры ответственности могут применяться в данном случае. </w:t>
      </w:r>
    </w:p>
    <w:p w:rsidR="00FE5EE8" w:rsidRDefault="00B054EE">
      <w:pPr>
        <w:spacing w:before="280" w:after="28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w:t>
      </w:r>
      <w:r>
        <w:rPr>
          <w:rFonts w:ascii="Times New Roman" w:eastAsia="Times New Roman" w:hAnsi="Times New Roman" w:cs="Times New Roman"/>
          <w:sz w:val="24"/>
          <w:szCs w:val="24"/>
          <w:lang w:eastAsia="ru-RU"/>
        </w:rPr>
        <w:t>иведите примеры решения данной ситуации.</w:t>
      </w:r>
    </w:p>
    <w:p w:rsidR="00FE5EE8" w:rsidRDefault="00B054EE">
      <w:pPr>
        <w:spacing w:before="280" w:after="28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Задание: Наметьте виды ответственности за  экологические правонарушения, приведенные ниже. </w:t>
      </w:r>
    </w:p>
    <w:tbl>
      <w:tblPr>
        <w:tblW w:w="6163" w:type="dxa"/>
        <w:tblLayout w:type="fixed"/>
        <w:tblCellMar>
          <w:left w:w="0" w:type="dxa"/>
          <w:right w:w="0" w:type="dxa"/>
        </w:tblCellMar>
        <w:tblLook w:val="0000" w:firstRow="0" w:lastRow="0" w:firstColumn="0" w:lastColumn="0" w:noHBand="0" w:noVBand="0"/>
      </w:tblPr>
      <w:tblGrid>
        <w:gridCol w:w="3170"/>
        <w:gridCol w:w="2993"/>
      </w:tblGrid>
      <w:tr w:rsidR="00FE5EE8">
        <w:tc>
          <w:tcPr>
            <w:tcW w:w="3170" w:type="dxa"/>
            <w:vAlign w:val="center"/>
          </w:tcPr>
          <w:p w:rsidR="00FE5EE8" w:rsidRDefault="00B054EE">
            <w:pPr>
              <w:widowControl w:val="0"/>
              <w:spacing w:after="0" w:line="240" w:lineRule="auto"/>
              <w:rPr>
                <w:rFonts w:ascii="Times New Roman" w:eastAsia="Times New Roman" w:hAnsi="Times New Roman" w:cs="Times New Roman"/>
                <w:sz w:val="24"/>
                <w:szCs w:val="24"/>
                <w:lang w:eastAsia="ru-RU"/>
              </w:rPr>
            </w:pPr>
            <w:bookmarkStart w:id="8" w:name="5"/>
            <w:bookmarkStart w:id="9" w:name="bd086c66e0ffd2373b2eb3cc06e209fdc9371fd9"/>
            <w:bookmarkEnd w:id="8"/>
            <w:bookmarkEnd w:id="9"/>
            <w:r>
              <w:rPr>
                <w:rFonts w:ascii="Times New Roman" w:eastAsia="Times New Roman" w:hAnsi="Times New Roman" w:cs="Times New Roman"/>
                <w:sz w:val="24"/>
                <w:szCs w:val="24"/>
                <w:lang w:eastAsia="ru-RU"/>
              </w:rPr>
              <w:t>Нарушения</w:t>
            </w:r>
          </w:p>
        </w:tc>
        <w:tc>
          <w:tcPr>
            <w:tcW w:w="2993" w:type="dxa"/>
            <w:vAlign w:val="center"/>
          </w:tcPr>
          <w:p w:rsidR="00FE5EE8" w:rsidRDefault="00B054EE">
            <w:pPr>
              <w:widowControl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Ответственность</w:t>
            </w:r>
          </w:p>
        </w:tc>
      </w:tr>
      <w:tr w:rsidR="00FE5EE8">
        <w:tc>
          <w:tcPr>
            <w:tcW w:w="3170" w:type="dxa"/>
            <w:vAlign w:val="center"/>
          </w:tcPr>
          <w:p w:rsidR="00FE5EE8" w:rsidRDefault="00B054EE">
            <w:pPr>
              <w:widowControl w:val="0"/>
              <w:spacing w:after="0" w:line="240" w:lineRule="auto"/>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Сброс мусора в реку</w:t>
            </w:r>
          </w:p>
        </w:tc>
        <w:tc>
          <w:tcPr>
            <w:tcW w:w="2993" w:type="dxa"/>
            <w:vAlign w:val="center"/>
          </w:tcPr>
          <w:p w:rsidR="00FE5EE8" w:rsidRDefault="00FE5EE8">
            <w:pPr>
              <w:widowControl w:val="0"/>
              <w:spacing w:after="0" w:line="240" w:lineRule="auto"/>
              <w:rPr>
                <w:rFonts w:ascii="Times New Roman" w:eastAsia="Times New Roman" w:hAnsi="Times New Roman" w:cs="Times New Roman"/>
                <w:sz w:val="24"/>
                <w:szCs w:val="24"/>
                <w:lang w:eastAsia="ru-RU"/>
              </w:rPr>
            </w:pPr>
          </w:p>
        </w:tc>
      </w:tr>
      <w:tr w:rsidR="00FE5EE8">
        <w:tc>
          <w:tcPr>
            <w:tcW w:w="3170" w:type="dxa"/>
            <w:vAlign w:val="center"/>
          </w:tcPr>
          <w:p w:rsidR="00FE5EE8" w:rsidRDefault="00B054EE">
            <w:pPr>
              <w:widowControl w:val="0"/>
              <w:spacing w:after="0" w:line="240" w:lineRule="auto"/>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Вырубка леса</w:t>
            </w:r>
          </w:p>
        </w:tc>
        <w:tc>
          <w:tcPr>
            <w:tcW w:w="2993" w:type="dxa"/>
            <w:vAlign w:val="center"/>
          </w:tcPr>
          <w:p w:rsidR="00FE5EE8" w:rsidRDefault="00FE5EE8">
            <w:pPr>
              <w:widowControl w:val="0"/>
              <w:spacing w:after="0" w:line="240" w:lineRule="auto"/>
              <w:rPr>
                <w:rFonts w:ascii="Times New Roman" w:eastAsia="Times New Roman" w:hAnsi="Times New Roman" w:cs="Times New Roman"/>
                <w:sz w:val="24"/>
                <w:szCs w:val="24"/>
                <w:lang w:eastAsia="ru-RU"/>
              </w:rPr>
            </w:pPr>
          </w:p>
        </w:tc>
      </w:tr>
      <w:tr w:rsidR="00FE5EE8">
        <w:tc>
          <w:tcPr>
            <w:tcW w:w="3170" w:type="dxa"/>
            <w:vAlign w:val="center"/>
          </w:tcPr>
          <w:p w:rsidR="00FE5EE8" w:rsidRDefault="00B054EE">
            <w:pPr>
              <w:widowControl w:val="0"/>
              <w:spacing w:after="0" w:line="240" w:lineRule="auto"/>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Оставили после отдыха мусор</w:t>
            </w:r>
          </w:p>
        </w:tc>
        <w:tc>
          <w:tcPr>
            <w:tcW w:w="2993" w:type="dxa"/>
            <w:vAlign w:val="center"/>
          </w:tcPr>
          <w:p w:rsidR="00FE5EE8" w:rsidRDefault="00FE5EE8">
            <w:pPr>
              <w:widowControl w:val="0"/>
              <w:spacing w:after="0" w:line="240" w:lineRule="auto"/>
              <w:rPr>
                <w:rFonts w:ascii="Times New Roman" w:eastAsia="Times New Roman" w:hAnsi="Times New Roman" w:cs="Times New Roman"/>
                <w:sz w:val="24"/>
                <w:szCs w:val="24"/>
                <w:lang w:eastAsia="ru-RU"/>
              </w:rPr>
            </w:pPr>
          </w:p>
        </w:tc>
      </w:tr>
      <w:tr w:rsidR="00FE5EE8">
        <w:tc>
          <w:tcPr>
            <w:tcW w:w="3170" w:type="dxa"/>
            <w:vAlign w:val="center"/>
          </w:tcPr>
          <w:p w:rsidR="00FE5EE8" w:rsidRDefault="00B054EE">
            <w:pPr>
              <w:widowControl w:val="0"/>
              <w:spacing w:after="0" w:line="240" w:lineRule="auto"/>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Перекопали дорожку</w:t>
            </w:r>
          </w:p>
        </w:tc>
        <w:tc>
          <w:tcPr>
            <w:tcW w:w="2993" w:type="dxa"/>
            <w:vAlign w:val="center"/>
          </w:tcPr>
          <w:p w:rsidR="00FE5EE8" w:rsidRDefault="00FE5EE8">
            <w:pPr>
              <w:widowControl w:val="0"/>
              <w:spacing w:after="0" w:line="240" w:lineRule="auto"/>
              <w:rPr>
                <w:rFonts w:ascii="Times New Roman" w:eastAsia="Times New Roman" w:hAnsi="Times New Roman" w:cs="Times New Roman"/>
                <w:sz w:val="24"/>
                <w:szCs w:val="24"/>
                <w:lang w:eastAsia="ru-RU"/>
              </w:rPr>
            </w:pPr>
          </w:p>
        </w:tc>
      </w:tr>
      <w:tr w:rsidR="00FE5EE8">
        <w:tc>
          <w:tcPr>
            <w:tcW w:w="3170" w:type="dxa"/>
            <w:vAlign w:val="center"/>
          </w:tcPr>
          <w:p w:rsidR="00FE5EE8" w:rsidRDefault="00B054EE">
            <w:pPr>
              <w:widowControl w:val="0"/>
              <w:spacing w:after="0" w:line="240" w:lineRule="auto"/>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Животных убивают</w:t>
            </w:r>
          </w:p>
        </w:tc>
        <w:tc>
          <w:tcPr>
            <w:tcW w:w="2993" w:type="dxa"/>
            <w:vAlign w:val="center"/>
          </w:tcPr>
          <w:p w:rsidR="00FE5EE8" w:rsidRDefault="00FE5EE8">
            <w:pPr>
              <w:widowControl w:val="0"/>
              <w:spacing w:after="0" w:line="240" w:lineRule="auto"/>
              <w:rPr>
                <w:rFonts w:ascii="Times New Roman" w:eastAsia="Times New Roman" w:hAnsi="Times New Roman" w:cs="Times New Roman"/>
                <w:sz w:val="24"/>
                <w:szCs w:val="24"/>
                <w:lang w:eastAsia="ru-RU"/>
              </w:rPr>
            </w:pPr>
          </w:p>
        </w:tc>
      </w:tr>
      <w:tr w:rsidR="00FE5EE8">
        <w:tc>
          <w:tcPr>
            <w:tcW w:w="3170" w:type="dxa"/>
            <w:vAlign w:val="center"/>
          </w:tcPr>
          <w:p w:rsidR="00FE5EE8" w:rsidRDefault="00B054EE">
            <w:pPr>
              <w:widowControl w:val="0"/>
              <w:spacing w:after="0" w:line="240" w:lineRule="auto"/>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Разлили нефтепродукты</w:t>
            </w:r>
          </w:p>
        </w:tc>
        <w:tc>
          <w:tcPr>
            <w:tcW w:w="2993" w:type="dxa"/>
            <w:vAlign w:val="center"/>
          </w:tcPr>
          <w:p w:rsidR="00FE5EE8" w:rsidRDefault="00FE5EE8">
            <w:pPr>
              <w:widowControl w:val="0"/>
              <w:spacing w:after="0" w:line="240" w:lineRule="auto"/>
              <w:rPr>
                <w:rFonts w:ascii="Times New Roman" w:eastAsia="Times New Roman" w:hAnsi="Times New Roman" w:cs="Times New Roman"/>
                <w:sz w:val="24"/>
                <w:szCs w:val="24"/>
                <w:lang w:eastAsia="ru-RU"/>
              </w:rPr>
            </w:pPr>
          </w:p>
        </w:tc>
      </w:tr>
    </w:tbl>
    <w:p w:rsidR="00FE5EE8" w:rsidRDefault="00B054EE">
      <w:pPr>
        <w:spacing w:before="280" w:after="28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Ситуация:</w:t>
      </w:r>
    </w:p>
    <w:p w:rsidR="00FE5EE8" w:rsidRDefault="00B054EE">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Братья Михайловы, проезжая  на  грузовой  машине  по  берегу  реки  заметили</w:t>
      </w:r>
    </w:p>
    <w:p w:rsidR="00FE5EE8" w:rsidRDefault="00B054EE">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плывущего лося. Когда животное выбралось на берег, они сбили его с  ног  при</w:t>
      </w:r>
    </w:p>
    <w:p w:rsidR="00FE5EE8" w:rsidRDefault="00B054EE">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 xml:space="preserve">помощи машины, а затем </w:t>
      </w:r>
      <w:r>
        <w:rPr>
          <w:rFonts w:ascii="Times New Roman" w:hAnsi="Times New Roman" w:cs="Times New Roman"/>
          <w:sz w:val="24"/>
          <w:szCs w:val="24"/>
          <w:lang w:eastAsia="ru-RU"/>
        </w:rPr>
        <w:t>прирезали.</w:t>
      </w:r>
    </w:p>
    <w:p w:rsidR="00FE5EE8" w:rsidRDefault="00B054EE">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 xml:space="preserve">Как следует квалифицировать их действия? </w:t>
      </w:r>
      <w:r>
        <w:rPr>
          <w:rFonts w:ascii="Times New Roman" w:eastAsia="Times New Roman" w:hAnsi="Times New Roman" w:cs="Times New Roman"/>
          <w:sz w:val="24"/>
          <w:szCs w:val="24"/>
          <w:lang w:eastAsia="ru-RU"/>
        </w:rPr>
        <w:t>Какие меры ответственности наступают за подобные нарушения?</w:t>
      </w:r>
    </w:p>
    <w:p w:rsidR="00FE5EE8" w:rsidRDefault="00B054EE">
      <w:pPr>
        <w:spacing w:before="280" w:after="28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Задания-вопросы:</w:t>
      </w:r>
    </w:p>
    <w:p w:rsidR="00FE5EE8" w:rsidRDefault="00B054EE">
      <w:pPr>
        <w:numPr>
          <w:ilvl w:val="0"/>
          <w:numId w:val="3"/>
        </w:numPr>
        <w:spacing w:before="280"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Что такое экологический мониторинг?  Какую цель он преследует?</w:t>
      </w:r>
    </w:p>
    <w:p w:rsidR="00FE5EE8" w:rsidRDefault="00B054EE">
      <w:pPr>
        <w:numPr>
          <w:ilvl w:val="0"/>
          <w:numId w:val="3"/>
        </w:numPr>
        <w:spacing w:after="28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Какие функции решает экологический контроль? Виды экологического</w:t>
      </w:r>
      <w:r>
        <w:rPr>
          <w:rFonts w:ascii="Times New Roman" w:eastAsia="Times New Roman" w:hAnsi="Times New Roman" w:cs="Times New Roman"/>
          <w:sz w:val="24"/>
          <w:szCs w:val="24"/>
          <w:lang w:eastAsia="ru-RU"/>
        </w:rPr>
        <w:t xml:space="preserve"> контроля. 3. Из каких ступеней состоит система всеобщего образования  в области охраны природы  в России? 4. Какие виды ответственности предусмотрены за экологические правонарушения?   5. В каком документе закреплено право человека на благоприятную окружа</w:t>
      </w:r>
      <w:r>
        <w:rPr>
          <w:rFonts w:ascii="Times New Roman" w:eastAsia="Times New Roman" w:hAnsi="Times New Roman" w:cs="Times New Roman"/>
          <w:sz w:val="24"/>
          <w:szCs w:val="24"/>
          <w:lang w:eastAsia="ru-RU"/>
        </w:rPr>
        <w:t>ющую среду? 6. Какой акт является главным (базовым) в области экологии?</w:t>
      </w:r>
    </w:p>
    <w:p w:rsidR="00FE5EE8" w:rsidRDefault="00B054EE">
      <w:pPr>
        <w:spacing w:before="280" w:after="28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 Тесты-различения:</w:t>
      </w:r>
    </w:p>
    <w:p w:rsidR="00FE5EE8" w:rsidRDefault="00B054EE">
      <w:pPr>
        <w:spacing w:before="280" w:after="28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1.Красная книга была создана:</w:t>
      </w:r>
    </w:p>
    <w:p w:rsidR="00FE5EE8" w:rsidRDefault="00B054EE">
      <w:pPr>
        <w:numPr>
          <w:ilvl w:val="0"/>
          <w:numId w:val="4"/>
        </w:numPr>
        <w:spacing w:before="280"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 в  1963г;</w:t>
      </w:r>
    </w:p>
    <w:p w:rsidR="00FE5EE8" w:rsidRDefault="00B054EE">
      <w:pPr>
        <w:numPr>
          <w:ilvl w:val="0"/>
          <w:numId w:val="4"/>
        </w:num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 в 1958г;</w:t>
      </w:r>
    </w:p>
    <w:p w:rsidR="00FE5EE8" w:rsidRDefault="00B054EE">
      <w:pPr>
        <w:numPr>
          <w:ilvl w:val="0"/>
          <w:numId w:val="4"/>
        </w:numPr>
        <w:spacing w:after="28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1.3. в 1970г.</w:t>
      </w:r>
    </w:p>
    <w:p w:rsidR="00FE5EE8" w:rsidRDefault="00B054EE">
      <w:pPr>
        <w:spacing w:before="280" w:after="28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 Экологический мониторинг – это:</w:t>
      </w:r>
    </w:p>
    <w:p w:rsidR="00FE5EE8" w:rsidRDefault="00B054EE">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2.1. Слежение  за какими-либо объектами или явлениями;</w:t>
      </w:r>
    </w:p>
    <w:p w:rsidR="00FE5EE8" w:rsidRDefault="00B054EE">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2.2.Система наблюдения и контроля за состоянием окружающей среды на определённой территории (от участка суши или водной поверхности до целого континента и всего мирового океана) с целью  рационального использования природных ресурсов и охраны природы;</w:t>
      </w:r>
    </w:p>
    <w:p w:rsidR="00FE5EE8" w:rsidRDefault="00B054EE">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2.3</w:t>
      </w:r>
      <w:r>
        <w:rPr>
          <w:rFonts w:ascii="Times New Roman" w:hAnsi="Times New Roman" w:cs="Times New Roman"/>
          <w:sz w:val="24"/>
          <w:szCs w:val="24"/>
          <w:lang w:eastAsia="ru-RU"/>
        </w:rPr>
        <w:t>.  Слежение за процессами и явлениями в пределах какого-либо региона.</w:t>
      </w:r>
    </w:p>
    <w:p w:rsidR="00FE5EE8" w:rsidRDefault="00B054EE">
      <w:pPr>
        <w:spacing w:before="280" w:after="28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3. Дисциплинарная ответственность  наступает:</w:t>
      </w:r>
    </w:p>
    <w:p w:rsidR="00FE5EE8" w:rsidRDefault="00B054EE">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3.1. За посягательство на установленный  в РФ  экологический правопорядок, экологическую безопасность общества и причиняющих вред  окружающе</w:t>
      </w:r>
      <w:r>
        <w:rPr>
          <w:rFonts w:ascii="Times New Roman" w:hAnsi="Times New Roman" w:cs="Times New Roman"/>
          <w:sz w:val="24"/>
          <w:szCs w:val="24"/>
          <w:lang w:eastAsia="ru-RU"/>
        </w:rPr>
        <w:t>й природной среде и здоровью человека;</w:t>
      </w:r>
    </w:p>
    <w:p w:rsidR="00FE5EE8" w:rsidRDefault="00B054EE">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3.2. За нарушение  природоохранного законодательства;</w:t>
      </w:r>
    </w:p>
    <w:p w:rsidR="00FE5EE8" w:rsidRDefault="00B054EE">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 xml:space="preserve">3.3. За невыполнение  мероприятий по охране природы и рациональному пользованию природных ресурсов, за нарушение нормативов качества окружающей среды и требований </w:t>
      </w:r>
      <w:r>
        <w:rPr>
          <w:rFonts w:ascii="Times New Roman" w:hAnsi="Times New Roman" w:cs="Times New Roman"/>
          <w:sz w:val="24"/>
          <w:szCs w:val="24"/>
          <w:lang w:eastAsia="ru-RU"/>
        </w:rPr>
        <w:t>законодательства.</w:t>
      </w:r>
    </w:p>
    <w:p w:rsidR="00FE5EE8" w:rsidRDefault="00B054EE">
      <w:pPr>
        <w:spacing w:before="280" w:after="28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 ЮНЕП – это:</w:t>
      </w:r>
    </w:p>
    <w:p w:rsidR="00FE5EE8" w:rsidRDefault="00B054EE">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4.1. Программа при ООН   по окружающей среде с целью координации практической деятельности государств в этой сфере;</w:t>
      </w:r>
    </w:p>
    <w:p w:rsidR="00FE5EE8" w:rsidRDefault="00B054EE">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4.2. Всемирная организация по вопросам продовольствия и сельского хозяйства;</w:t>
      </w:r>
    </w:p>
    <w:p w:rsidR="00FE5EE8" w:rsidRDefault="00B054EE">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 xml:space="preserve">4.3. Организация Объединённых </w:t>
      </w:r>
      <w:r>
        <w:rPr>
          <w:rFonts w:ascii="Times New Roman" w:hAnsi="Times New Roman" w:cs="Times New Roman"/>
          <w:sz w:val="24"/>
          <w:szCs w:val="24"/>
          <w:lang w:eastAsia="ru-RU"/>
        </w:rPr>
        <w:t>наций по вопросам образования, науки и культуры.</w:t>
      </w:r>
    </w:p>
    <w:p w:rsidR="00FE5EE8" w:rsidRDefault="00B054EE">
      <w:pPr>
        <w:spacing w:before="280" w:after="28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 Право человека на благоприятную окружающую среду и компенсацию вреда, причинённого ему загрязнением закреплено в Конституции РФ в статье №</w:t>
      </w:r>
    </w:p>
    <w:p w:rsidR="00FE5EE8" w:rsidRDefault="00B054EE">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5.1. 67;</w:t>
      </w:r>
    </w:p>
    <w:p w:rsidR="00FE5EE8" w:rsidRDefault="00B054EE">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5.2. 42;</w:t>
      </w:r>
    </w:p>
    <w:p w:rsidR="00FE5EE8" w:rsidRDefault="00B054EE">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5.3. 15.</w:t>
      </w:r>
    </w:p>
    <w:p w:rsidR="00FE5EE8" w:rsidRDefault="00FE5EE8">
      <w:pPr>
        <w:pStyle w:val="ae"/>
        <w:rPr>
          <w:rFonts w:ascii="Times New Roman" w:hAnsi="Times New Roman" w:cs="Times New Roman"/>
          <w:sz w:val="24"/>
          <w:szCs w:val="24"/>
          <w:lang w:eastAsia="ru-RU"/>
        </w:rPr>
      </w:pPr>
    </w:p>
    <w:p w:rsidR="00FE5EE8" w:rsidRDefault="00FE5EE8">
      <w:pPr>
        <w:tabs>
          <w:tab w:val="left" w:pos="1020"/>
        </w:tabs>
        <w:spacing w:after="0" w:line="240" w:lineRule="auto"/>
        <w:jc w:val="center"/>
        <w:rPr>
          <w:rFonts w:ascii="Times New Roman" w:hAnsi="Times New Roman" w:cs="Times New Roman"/>
          <w:b/>
          <w:sz w:val="28"/>
          <w:szCs w:val="28"/>
          <w:lang w:eastAsia="ru-RU"/>
        </w:rPr>
      </w:pPr>
    </w:p>
    <w:p w:rsidR="00FE5EE8" w:rsidRDefault="00B054EE">
      <w:pPr>
        <w:tabs>
          <w:tab w:val="left" w:pos="1020"/>
        </w:tabs>
        <w:spacing w:after="0" w:line="240" w:lineRule="auto"/>
        <w:jc w:val="center"/>
        <w:rPr>
          <w:rFonts w:ascii="Times New Roman" w:hAnsi="Times New Roman" w:cs="Times New Roman"/>
          <w:b/>
          <w:sz w:val="28"/>
          <w:szCs w:val="28"/>
          <w:lang w:eastAsia="ru-RU"/>
        </w:rPr>
      </w:pPr>
      <w:r>
        <w:rPr>
          <w:rFonts w:ascii="Times New Roman" w:hAnsi="Times New Roman" w:cs="Times New Roman"/>
          <w:b/>
          <w:sz w:val="28"/>
          <w:szCs w:val="28"/>
          <w:lang w:eastAsia="ru-RU"/>
        </w:rPr>
        <w:t xml:space="preserve">Перечень лабораторно-практических </w:t>
      </w:r>
      <w:r>
        <w:rPr>
          <w:rFonts w:ascii="Times New Roman" w:hAnsi="Times New Roman" w:cs="Times New Roman"/>
          <w:b/>
          <w:sz w:val="28"/>
          <w:szCs w:val="28"/>
          <w:lang w:eastAsia="ru-RU"/>
        </w:rPr>
        <w:t>работ</w:t>
      </w:r>
    </w:p>
    <w:p w:rsidR="00FE5EE8" w:rsidRDefault="00B054EE">
      <w:pPr>
        <w:pStyle w:val="ae"/>
        <w:rPr>
          <w:rFonts w:ascii="Times New Roman" w:hAnsi="Times New Roman"/>
          <w:sz w:val="24"/>
          <w:szCs w:val="24"/>
        </w:rPr>
      </w:pPr>
      <w:r>
        <w:rPr>
          <w:rFonts w:ascii="Times New Roman" w:hAnsi="Times New Roman"/>
          <w:sz w:val="24"/>
          <w:szCs w:val="24"/>
        </w:rPr>
        <w:t>Практическая работа №1</w:t>
      </w:r>
      <w:r>
        <w:rPr>
          <w:rFonts w:ascii="Times New Roman" w:hAnsi="Times New Roman"/>
          <w:b/>
          <w:sz w:val="24"/>
          <w:szCs w:val="24"/>
        </w:rPr>
        <w:t xml:space="preserve"> </w:t>
      </w:r>
      <w:r>
        <w:rPr>
          <w:rFonts w:ascii="Times New Roman" w:hAnsi="Times New Roman"/>
          <w:sz w:val="24"/>
          <w:szCs w:val="24"/>
        </w:rPr>
        <w:t xml:space="preserve"> «Изучение Федеральных законов «Об охране  окружающей среды», «О санитарно – эпидемиологическом благополучии населения»</w:t>
      </w:r>
    </w:p>
    <w:p w:rsidR="00FE5EE8" w:rsidRDefault="00B054EE">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Практическая работа № 2 «Механизм образования кислотных дождей.</w:t>
      </w:r>
    </w:p>
    <w:p w:rsidR="00FE5EE8" w:rsidRDefault="00B054EE">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Практическая работа № 3 « Определение химич</w:t>
      </w:r>
      <w:r>
        <w:rPr>
          <w:rFonts w:ascii="Times New Roman" w:hAnsi="Times New Roman" w:cs="Times New Roman"/>
          <w:sz w:val="24"/>
          <w:szCs w:val="24"/>
          <w:lang w:eastAsia="ru-RU"/>
        </w:rPr>
        <w:t>еского состава атмосферы»</w:t>
      </w:r>
    </w:p>
    <w:p w:rsidR="00FE5EE8" w:rsidRDefault="00B054EE">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Практическая работа № 4 «Определение качества воды»</w:t>
      </w:r>
    </w:p>
    <w:p w:rsidR="00FE5EE8" w:rsidRDefault="00B054EE">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Практическая работа № 5 «Реклама и  экология»</w:t>
      </w:r>
    </w:p>
    <w:p w:rsidR="00FE5EE8" w:rsidRDefault="00B054EE">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Практическая работа № 6«Редкие растения  нашего региона.</w:t>
      </w:r>
    </w:p>
    <w:p w:rsidR="00FE5EE8" w:rsidRDefault="00B054EE">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Практическая работа № 7 «Редкие  животные нашего региона</w:t>
      </w:r>
    </w:p>
    <w:p w:rsidR="00FE5EE8" w:rsidRDefault="00B054EE">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Практическая работ</w:t>
      </w:r>
      <w:r>
        <w:rPr>
          <w:rFonts w:ascii="Times New Roman" w:hAnsi="Times New Roman" w:cs="Times New Roman"/>
          <w:sz w:val="24"/>
          <w:szCs w:val="24"/>
          <w:lang w:eastAsia="ru-RU"/>
        </w:rPr>
        <w:t>а №8 «Международное сотрудничество в решении проблем природопользования»</w:t>
      </w:r>
    </w:p>
    <w:p w:rsidR="00FE5EE8" w:rsidRDefault="00B054EE">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Практическая работа №9  «Решение экологических ситуаций»</w:t>
      </w:r>
    </w:p>
    <w:p w:rsidR="00FE5EE8" w:rsidRDefault="00FE5EE8">
      <w:pPr>
        <w:pStyle w:val="ae"/>
        <w:rPr>
          <w:rFonts w:ascii="Times New Roman" w:hAnsi="Times New Roman" w:cs="Times New Roman"/>
          <w:b/>
          <w:sz w:val="24"/>
          <w:szCs w:val="24"/>
          <w:lang w:eastAsia="ru-RU"/>
        </w:rPr>
      </w:pPr>
    </w:p>
    <w:p w:rsidR="00FE5EE8" w:rsidRDefault="00B054EE">
      <w:pPr>
        <w:pStyle w:val="ae"/>
        <w:rPr>
          <w:rFonts w:ascii="Times New Roman" w:hAnsi="Times New Roman" w:cs="Times New Roman"/>
          <w:b/>
          <w:sz w:val="24"/>
          <w:szCs w:val="24"/>
          <w:lang w:eastAsia="ru-RU"/>
        </w:rPr>
      </w:pPr>
      <w:r>
        <w:rPr>
          <w:rFonts w:ascii="Times New Roman" w:hAnsi="Times New Roman" w:cs="Times New Roman"/>
          <w:b/>
          <w:sz w:val="24"/>
          <w:szCs w:val="24"/>
          <w:lang w:eastAsia="ru-RU"/>
        </w:rPr>
        <w:t xml:space="preserve">2.2 Задания для дифференцированного зачета по  учебной дисциплине «Экологические основы природопользования» </w:t>
      </w:r>
    </w:p>
    <w:p w:rsidR="00FE5EE8" w:rsidRDefault="00FE5EE8">
      <w:pPr>
        <w:pStyle w:val="ae"/>
        <w:rPr>
          <w:rFonts w:ascii="Times New Roman" w:hAnsi="Times New Roman" w:cs="Times New Roman"/>
          <w:sz w:val="24"/>
          <w:szCs w:val="24"/>
          <w:lang w:eastAsia="ru-RU"/>
        </w:rPr>
      </w:pPr>
    </w:p>
    <w:p w:rsidR="00FE5EE8" w:rsidRDefault="00B054EE">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Вариант I</w:t>
      </w:r>
    </w:p>
    <w:p w:rsidR="00FE5EE8" w:rsidRDefault="00B054EE">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1. Ва</w:t>
      </w:r>
      <w:r>
        <w:rPr>
          <w:rFonts w:ascii="Times New Roman" w:hAnsi="Times New Roman" w:cs="Times New Roman"/>
          <w:sz w:val="24"/>
          <w:szCs w:val="24"/>
          <w:lang w:eastAsia="ru-RU"/>
        </w:rPr>
        <w:t>жная роль атмосферы заключается в том, что она защищает живые организмы от:</w:t>
      </w:r>
    </w:p>
    <w:p w:rsidR="00FE5EE8" w:rsidRDefault="00B054EE">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А. резких колебаний температуры;</w:t>
      </w:r>
      <w:r>
        <w:rPr>
          <w:rFonts w:ascii="Times New Roman" w:hAnsi="Times New Roman" w:cs="Times New Roman"/>
          <w:sz w:val="24"/>
          <w:szCs w:val="24"/>
          <w:lang w:eastAsia="ru-RU"/>
        </w:rPr>
        <w:br/>
        <w:t>Б.  канцерогенных веществ;</w:t>
      </w:r>
      <w:r>
        <w:rPr>
          <w:rFonts w:ascii="Times New Roman" w:hAnsi="Times New Roman" w:cs="Times New Roman"/>
          <w:sz w:val="24"/>
          <w:szCs w:val="24"/>
          <w:lang w:eastAsia="ru-RU"/>
        </w:rPr>
        <w:br/>
        <w:t>В.  радиоактивного загрязнения;</w:t>
      </w:r>
    </w:p>
    <w:p w:rsidR="00FE5EE8" w:rsidRDefault="00B054EE">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 xml:space="preserve">2. Особо токсичный компонент кислотных дождей: </w:t>
      </w:r>
    </w:p>
    <w:p w:rsidR="00FE5EE8" w:rsidRDefault="00B054EE">
      <w:pPr>
        <w:pStyle w:val="ae"/>
        <w:rPr>
          <w:rFonts w:ascii="Times New Roman" w:hAnsi="Times New Roman" w:cs="Times New Roman"/>
          <w:sz w:val="24"/>
          <w:szCs w:val="24"/>
          <w:lang w:val="en-US" w:eastAsia="ru-RU"/>
        </w:rPr>
      </w:pPr>
      <w:r>
        <w:rPr>
          <w:rFonts w:ascii="Times New Roman" w:hAnsi="Times New Roman" w:cs="Times New Roman"/>
          <w:sz w:val="24"/>
          <w:szCs w:val="24"/>
          <w:lang w:eastAsia="ru-RU"/>
        </w:rPr>
        <w:t>А</w:t>
      </w:r>
      <w:r>
        <w:rPr>
          <w:rFonts w:ascii="Times New Roman" w:hAnsi="Times New Roman" w:cs="Times New Roman"/>
          <w:sz w:val="24"/>
          <w:szCs w:val="24"/>
          <w:lang w:val="en-US" w:eastAsia="ru-RU"/>
        </w:rPr>
        <w:t xml:space="preserve">.   H2S; </w:t>
      </w:r>
    </w:p>
    <w:p w:rsidR="00FE5EE8" w:rsidRDefault="00B054EE">
      <w:pPr>
        <w:pStyle w:val="ae"/>
        <w:rPr>
          <w:rFonts w:ascii="Times New Roman" w:hAnsi="Times New Roman" w:cs="Times New Roman"/>
          <w:sz w:val="24"/>
          <w:szCs w:val="24"/>
          <w:lang w:val="en-US" w:eastAsia="ru-RU"/>
        </w:rPr>
      </w:pPr>
      <w:r>
        <w:rPr>
          <w:rFonts w:ascii="Times New Roman" w:hAnsi="Times New Roman" w:cs="Times New Roman"/>
          <w:sz w:val="24"/>
          <w:szCs w:val="24"/>
          <w:lang w:eastAsia="ru-RU"/>
        </w:rPr>
        <w:t>Б</w:t>
      </w:r>
      <w:r>
        <w:rPr>
          <w:rFonts w:ascii="Times New Roman" w:hAnsi="Times New Roman" w:cs="Times New Roman"/>
          <w:sz w:val="24"/>
          <w:szCs w:val="24"/>
          <w:lang w:val="en-US" w:eastAsia="ru-RU"/>
        </w:rPr>
        <w:t xml:space="preserve">.  HCl; </w:t>
      </w:r>
    </w:p>
    <w:p w:rsidR="00FE5EE8" w:rsidRPr="00B054EE" w:rsidRDefault="00B054EE">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В</w:t>
      </w:r>
      <w:r w:rsidRPr="00B054EE">
        <w:rPr>
          <w:rFonts w:ascii="Times New Roman" w:hAnsi="Times New Roman" w:cs="Times New Roman"/>
          <w:sz w:val="24"/>
          <w:szCs w:val="24"/>
          <w:lang w:eastAsia="ru-RU"/>
        </w:rPr>
        <w:t xml:space="preserve">. </w:t>
      </w:r>
      <w:r>
        <w:rPr>
          <w:rFonts w:ascii="Times New Roman" w:hAnsi="Times New Roman" w:cs="Times New Roman"/>
          <w:sz w:val="24"/>
          <w:szCs w:val="24"/>
          <w:lang w:val="en-US" w:eastAsia="ru-RU"/>
        </w:rPr>
        <w:t>SO</w:t>
      </w:r>
      <w:r w:rsidRPr="00B054EE">
        <w:rPr>
          <w:rFonts w:ascii="Times New Roman" w:hAnsi="Times New Roman" w:cs="Times New Roman"/>
          <w:sz w:val="24"/>
          <w:szCs w:val="24"/>
          <w:lang w:eastAsia="ru-RU"/>
        </w:rPr>
        <w:t>2.</w:t>
      </w:r>
    </w:p>
    <w:p w:rsidR="00FE5EE8" w:rsidRDefault="00B054EE">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lastRenderedPageBreak/>
        <w:t xml:space="preserve">3. </w:t>
      </w:r>
      <w:r>
        <w:rPr>
          <w:rFonts w:ascii="Times New Roman" w:hAnsi="Times New Roman" w:cs="Times New Roman"/>
          <w:sz w:val="24"/>
          <w:szCs w:val="24"/>
          <w:lang w:eastAsia="ru-RU"/>
        </w:rPr>
        <w:t>Загрязнение, затрагивающее наследственные свойства организма и вызывающее изменения, которые могут проявиться в последующих поколениях,  называется</w:t>
      </w:r>
    </w:p>
    <w:p w:rsidR="00FE5EE8" w:rsidRDefault="00B054EE">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А. шумовым;</w:t>
      </w:r>
    </w:p>
    <w:p w:rsidR="00FE5EE8" w:rsidRDefault="00B054EE">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Б.  радиоактивным;</w:t>
      </w:r>
    </w:p>
    <w:p w:rsidR="00FE5EE8" w:rsidRDefault="00B054EE">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В.  физическим.</w:t>
      </w:r>
    </w:p>
    <w:p w:rsidR="00FE5EE8" w:rsidRDefault="00B054EE">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 xml:space="preserve">4. Парниковый эффект возникает в результате накопления в </w:t>
      </w:r>
      <w:r>
        <w:rPr>
          <w:rFonts w:ascii="Times New Roman" w:hAnsi="Times New Roman" w:cs="Times New Roman"/>
          <w:sz w:val="24"/>
          <w:szCs w:val="24"/>
          <w:lang w:eastAsia="ru-RU"/>
        </w:rPr>
        <w:t>атмосфере:</w:t>
      </w:r>
    </w:p>
    <w:p w:rsidR="00FE5EE8" w:rsidRDefault="00B054EE">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А.  угарного газа;</w:t>
      </w:r>
      <w:r>
        <w:rPr>
          <w:rFonts w:ascii="Times New Roman" w:hAnsi="Times New Roman" w:cs="Times New Roman"/>
          <w:sz w:val="24"/>
          <w:szCs w:val="24"/>
          <w:lang w:eastAsia="ru-RU"/>
        </w:rPr>
        <w:br/>
        <w:t>Б. углекислого газа;</w:t>
      </w:r>
      <w:r>
        <w:rPr>
          <w:rFonts w:ascii="Times New Roman" w:hAnsi="Times New Roman" w:cs="Times New Roman"/>
          <w:sz w:val="24"/>
          <w:szCs w:val="24"/>
          <w:lang w:eastAsia="ru-RU"/>
        </w:rPr>
        <w:br/>
        <w:t>В.  диоксида азота.</w:t>
      </w:r>
    </w:p>
    <w:p w:rsidR="00FE5EE8" w:rsidRDefault="00B054EE">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5.  Разрушение озонового слоя в атмосфере происходит из-за:</w:t>
      </w:r>
    </w:p>
    <w:p w:rsidR="00FE5EE8" w:rsidRDefault="00B054EE">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А. массового уничтожения лесов;</w:t>
      </w:r>
    </w:p>
    <w:p w:rsidR="00FE5EE8" w:rsidRDefault="00B054EE">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Б. широкого использования фреонов;</w:t>
      </w:r>
    </w:p>
    <w:p w:rsidR="00FE5EE8" w:rsidRDefault="00B054EE">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В.  распыления ядохимикатов на полях.</w:t>
      </w:r>
    </w:p>
    <w:p w:rsidR="00FE5EE8" w:rsidRDefault="00B054EE">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6.  К природным ресу</w:t>
      </w:r>
      <w:r>
        <w:rPr>
          <w:rFonts w:ascii="Times New Roman" w:hAnsi="Times New Roman" w:cs="Times New Roman"/>
          <w:sz w:val="24"/>
          <w:szCs w:val="24"/>
          <w:lang w:eastAsia="ru-RU"/>
        </w:rPr>
        <w:t>рсам относится:</w:t>
      </w:r>
    </w:p>
    <w:p w:rsidR="00FE5EE8" w:rsidRDefault="00B054EE">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А.  растительность и животный мир, почва, минеральные соли;</w:t>
      </w:r>
    </w:p>
    <w:p w:rsidR="00FE5EE8" w:rsidRDefault="00B054EE">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Б. заводы, фабрики;</w:t>
      </w:r>
    </w:p>
    <w:p w:rsidR="00FE5EE8" w:rsidRDefault="00B054EE">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В. оборудование мастерской.</w:t>
      </w:r>
    </w:p>
    <w:p w:rsidR="00FE5EE8" w:rsidRDefault="00B054EE">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7. Наибольше количество веществ, загрязняющих биосферу, приходится на:</w:t>
      </w:r>
    </w:p>
    <w:p w:rsidR="00FE5EE8" w:rsidRDefault="00B054EE">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А.  предприятия химической и угольной промышленности;</w:t>
      </w:r>
      <w:r>
        <w:rPr>
          <w:rFonts w:ascii="Times New Roman" w:hAnsi="Times New Roman" w:cs="Times New Roman"/>
          <w:sz w:val="24"/>
          <w:szCs w:val="24"/>
          <w:lang w:eastAsia="ru-RU"/>
        </w:rPr>
        <w:br/>
        <w:t>Б.  сел</w:t>
      </w:r>
      <w:r>
        <w:rPr>
          <w:rFonts w:ascii="Times New Roman" w:hAnsi="Times New Roman" w:cs="Times New Roman"/>
          <w:sz w:val="24"/>
          <w:szCs w:val="24"/>
          <w:lang w:eastAsia="ru-RU"/>
        </w:rPr>
        <w:t>ьское хозяйство;</w:t>
      </w:r>
      <w:r>
        <w:rPr>
          <w:rFonts w:ascii="Times New Roman" w:hAnsi="Times New Roman" w:cs="Times New Roman"/>
          <w:sz w:val="24"/>
          <w:szCs w:val="24"/>
          <w:lang w:eastAsia="ru-RU"/>
        </w:rPr>
        <w:br/>
        <w:t>В.  бытовую деятельность человека;</w:t>
      </w:r>
    </w:p>
    <w:p w:rsidR="00FE5EE8" w:rsidRDefault="00B054EE">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8.  Рациональное использование природных ресурсов предполагает:</w:t>
      </w:r>
    </w:p>
    <w:p w:rsidR="00FE5EE8" w:rsidRDefault="00B054EE">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А.  разумное их освоение;</w:t>
      </w:r>
    </w:p>
    <w:p w:rsidR="00FE5EE8" w:rsidRDefault="00B054EE">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Б.  разумное их освоение, охрану и воспроизводство;</w:t>
      </w:r>
    </w:p>
    <w:p w:rsidR="00FE5EE8" w:rsidRDefault="00B054EE">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В.  изучение законов природы.</w:t>
      </w:r>
    </w:p>
    <w:p w:rsidR="00FE5EE8" w:rsidRDefault="00B054EE">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9.  Для окружающей среды наиболе</w:t>
      </w:r>
      <w:r>
        <w:rPr>
          <w:rFonts w:ascii="Times New Roman" w:hAnsi="Times New Roman" w:cs="Times New Roman"/>
          <w:sz w:val="24"/>
          <w:szCs w:val="24"/>
          <w:lang w:eastAsia="ru-RU"/>
        </w:rPr>
        <w:t>е опасно:</w:t>
      </w:r>
    </w:p>
    <w:p w:rsidR="00FE5EE8" w:rsidRDefault="00B054EE">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А.  радиоактивное загрязнение;</w:t>
      </w:r>
    </w:p>
    <w:p w:rsidR="00FE5EE8" w:rsidRDefault="00B054EE">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Б. шумовое загрязнение;</w:t>
      </w:r>
    </w:p>
    <w:p w:rsidR="00FE5EE8" w:rsidRDefault="00B054EE">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 xml:space="preserve">В. промышленное загрязнение. </w:t>
      </w:r>
    </w:p>
    <w:p w:rsidR="00FE5EE8" w:rsidRDefault="00B054EE">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 xml:space="preserve">10.  В крупных городах основным источником загрязнения воздуха являются: </w:t>
      </w:r>
    </w:p>
    <w:p w:rsidR="00FE5EE8" w:rsidRDefault="00B054EE">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 xml:space="preserve">А. тепловые электростанции; </w:t>
      </w:r>
    </w:p>
    <w:p w:rsidR="00FE5EE8" w:rsidRDefault="00B054EE">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 xml:space="preserve">Б. предприятия строительных материалов; </w:t>
      </w:r>
    </w:p>
    <w:p w:rsidR="00FE5EE8" w:rsidRDefault="00B054EE">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      В.   автотр</w:t>
      </w:r>
      <w:r>
        <w:rPr>
          <w:rFonts w:ascii="Times New Roman" w:hAnsi="Times New Roman" w:cs="Times New Roman"/>
          <w:sz w:val="24"/>
          <w:szCs w:val="24"/>
          <w:lang w:eastAsia="ru-RU"/>
        </w:rPr>
        <w:t>анспорт.</w:t>
      </w:r>
    </w:p>
    <w:p w:rsidR="00FE5EE8" w:rsidRDefault="00B054EE">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11. ПДК – это:</w:t>
      </w:r>
    </w:p>
    <w:p w:rsidR="00FE5EE8" w:rsidRDefault="00B054EE">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А.  природный декоративный кустарник;</w:t>
      </w:r>
    </w:p>
    <w:p w:rsidR="00FE5EE8" w:rsidRDefault="00B054EE">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Б. планировочный домостроительный комплекс;</w:t>
      </w:r>
    </w:p>
    <w:p w:rsidR="00FE5EE8" w:rsidRDefault="00B054EE">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В. предельно допустимые концентрации.</w:t>
      </w:r>
    </w:p>
    <w:p w:rsidR="00FE5EE8" w:rsidRDefault="00B054EE">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12. Система наблюдений, оценки и прогноза, позволяющая выявить изменения состояния окружающей среды под влиянием</w:t>
      </w:r>
      <w:r>
        <w:rPr>
          <w:rFonts w:ascii="Times New Roman" w:hAnsi="Times New Roman" w:cs="Times New Roman"/>
          <w:sz w:val="24"/>
          <w:szCs w:val="24"/>
          <w:lang w:eastAsia="ru-RU"/>
        </w:rPr>
        <w:t xml:space="preserve"> антропогенной деятельности называется</w:t>
      </w:r>
    </w:p>
    <w:p w:rsidR="00FE5EE8" w:rsidRDefault="00B054EE">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А. прогноз погоды;</w:t>
      </w:r>
    </w:p>
    <w:p w:rsidR="00FE5EE8" w:rsidRDefault="00B054EE">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Б.  мониторинг;</w:t>
      </w:r>
    </w:p>
    <w:p w:rsidR="00FE5EE8" w:rsidRDefault="00B054EE">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В.  посты наблюдения ГАИ.</w:t>
      </w:r>
    </w:p>
    <w:p w:rsidR="00FE5EE8" w:rsidRDefault="00B054EE">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13.  Биосфера – это</w:t>
      </w:r>
    </w:p>
    <w:p w:rsidR="00FE5EE8" w:rsidRDefault="00B054EE">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А. оболочка земли, населённая живыми организмами;</w:t>
      </w:r>
    </w:p>
    <w:p w:rsidR="00FE5EE8" w:rsidRDefault="00B054EE">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Б.  верхний слой атмосферы;</w:t>
      </w:r>
    </w:p>
    <w:p w:rsidR="00FE5EE8" w:rsidRDefault="00B054EE">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В. нижний слой атмосферы.</w:t>
      </w:r>
    </w:p>
    <w:p w:rsidR="00FE5EE8" w:rsidRDefault="00B054EE">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      14. Способность организмов</w:t>
      </w:r>
      <w:r>
        <w:rPr>
          <w:rFonts w:ascii="Times New Roman" w:hAnsi="Times New Roman" w:cs="Times New Roman"/>
          <w:sz w:val="24"/>
          <w:szCs w:val="24"/>
          <w:lang w:eastAsia="ru-RU"/>
        </w:rPr>
        <w:t xml:space="preserve"> приспосабливаться к действию экологических факторов называется:            </w:t>
      </w:r>
    </w:p>
    <w:p w:rsidR="00FE5EE8" w:rsidRDefault="00B054EE">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 xml:space="preserve"> А.  акклиматизация;     </w:t>
      </w:r>
    </w:p>
    <w:p w:rsidR="00FE5EE8" w:rsidRDefault="00B054EE">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Б. адаптация;      </w:t>
      </w:r>
    </w:p>
    <w:p w:rsidR="00FE5EE8" w:rsidRDefault="00B054EE">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В.  реанкарнация.</w:t>
      </w:r>
    </w:p>
    <w:p w:rsidR="00FE5EE8" w:rsidRDefault="00B054EE">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lastRenderedPageBreak/>
        <w:t xml:space="preserve">15. Биологический метод очистки воды от загрязнения основан на использовании: </w:t>
      </w:r>
    </w:p>
    <w:p w:rsidR="00FE5EE8" w:rsidRDefault="00B054EE">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 А. рыб;</w:t>
      </w:r>
    </w:p>
    <w:p w:rsidR="00FE5EE8" w:rsidRDefault="00B054EE">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 xml:space="preserve"> Б. микроорганизмов; </w:t>
      </w:r>
    </w:p>
    <w:p w:rsidR="00FE5EE8" w:rsidRDefault="00B054EE">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 В. т</w:t>
      </w:r>
      <w:r>
        <w:rPr>
          <w:rFonts w:ascii="Times New Roman" w:hAnsi="Times New Roman" w:cs="Times New Roman"/>
          <w:sz w:val="24"/>
          <w:szCs w:val="24"/>
          <w:lang w:eastAsia="ru-RU"/>
        </w:rPr>
        <w:t xml:space="preserve">орфа. </w:t>
      </w:r>
    </w:p>
    <w:p w:rsidR="00FE5EE8" w:rsidRDefault="00B054EE">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 xml:space="preserve">16. На сельскохозяйственных полях  удобрения  нужно вносить </w:t>
      </w:r>
    </w:p>
    <w:p w:rsidR="00FE5EE8" w:rsidRDefault="00B054EE">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А.  за 2 недели до уборки урожая;</w:t>
      </w:r>
    </w:p>
    <w:p w:rsidR="00FE5EE8" w:rsidRDefault="00B054EE">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Б. за 3-4 недели до уборки урожая;</w:t>
      </w:r>
    </w:p>
    <w:p w:rsidR="00FE5EE8" w:rsidRDefault="00B054EE">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В.  за неделю до уборки урожая.</w:t>
      </w:r>
    </w:p>
    <w:p w:rsidR="00FE5EE8" w:rsidRDefault="00B054EE">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17.  Урбанизация это:</w:t>
      </w:r>
    </w:p>
    <w:p w:rsidR="00FE5EE8" w:rsidRDefault="00B054EE">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А. исторический процесс повышения роли городов в жизни общества;</w:t>
      </w:r>
    </w:p>
    <w:p w:rsidR="00FE5EE8" w:rsidRDefault="00B054EE">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Б. процесс повышения роли села в жизни общества;</w:t>
      </w:r>
    </w:p>
    <w:p w:rsidR="00FE5EE8" w:rsidRDefault="00B054EE">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В. высшая  форма организации производства  для человеческого общества.</w:t>
      </w:r>
    </w:p>
    <w:p w:rsidR="00FE5EE8" w:rsidRDefault="00B054EE">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18.  При расчётах платы за загрязнение среды учитывают</w:t>
      </w:r>
    </w:p>
    <w:p w:rsidR="00FE5EE8" w:rsidRDefault="00B054EE">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А. вредность вещества, массу загрязнителя;</w:t>
      </w:r>
    </w:p>
    <w:p w:rsidR="00FE5EE8" w:rsidRDefault="00B054EE">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Б. вид предприятия;</w:t>
      </w:r>
    </w:p>
    <w:p w:rsidR="00FE5EE8" w:rsidRDefault="00B054EE">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В. место расположе</w:t>
      </w:r>
      <w:r>
        <w:rPr>
          <w:rFonts w:ascii="Times New Roman" w:hAnsi="Times New Roman" w:cs="Times New Roman"/>
          <w:sz w:val="24"/>
          <w:szCs w:val="24"/>
          <w:lang w:eastAsia="ru-RU"/>
        </w:rPr>
        <w:t>ние предприятия.</w:t>
      </w:r>
    </w:p>
    <w:p w:rsidR="00FE5EE8" w:rsidRDefault="00B054EE">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19. Полигон - это</w:t>
      </w:r>
    </w:p>
    <w:p w:rsidR="00FE5EE8" w:rsidRDefault="00B054EE">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А. природоохранное сооружение для централизованного сбора, обезвреживания отходов, обеспечивающее защиту от загрязнения атмосферы, почв, поверхностных и грунтовых вод;</w:t>
      </w:r>
    </w:p>
    <w:p w:rsidR="00FE5EE8" w:rsidRDefault="00B054EE">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 xml:space="preserve">Б. разрешённые органами исполнительной власти на </w:t>
      </w:r>
      <w:r>
        <w:rPr>
          <w:rFonts w:ascii="Times New Roman" w:hAnsi="Times New Roman" w:cs="Times New Roman"/>
          <w:sz w:val="24"/>
          <w:szCs w:val="24"/>
          <w:lang w:eastAsia="ru-RU"/>
        </w:rPr>
        <w:t>местах территории для размещения ТПрО и ТБО, но не обустроенные в соответствии с нормативными  требованиями и эксплуатируемые с отклонениями от требований  санитарно-эпидемиологического надзора;</w:t>
      </w:r>
    </w:p>
    <w:p w:rsidR="00FE5EE8" w:rsidRDefault="00B054EE">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В. места на поверхности суши ив акваториях океана, где челове</w:t>
      </w:r>
      <w:r>
        <w:rPr>
          <w:rFonts w:ascii="Times New Roman" w:hAnsi="Times New Roman" w:cs="Times New Roman"/>
          <w:sz w:val="24"/>
          <w:szCs w:val="24"/>
          <w:lang w:eastAsia="ru-RU"/>
        </w:rPr>
        <w:t>ческая деятельность может создавать опасные экологические ситуации.</w:t>
      </w:r>
    </w:p>
    <w:p w:rsidR="00FE5EE8" w:rsidRDefault="00B054EE">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20. Пестициды – это</w:t>
      </w:r>
    </w:p>
    <w:p w:rsidR="00FE5EE8" w:rsidRDefault="00B054EE">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А. ядохимикаты, используемые для  борьбы с сорняками, вредителями и  возбудителями болезней растений;</w:t>
      </w:r>
    </w:p>
    <w:p w:rsidR="00FE5EE8" w:rsidRDefault="00B054EE">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Б. ядохимикаты, используемые для борьбы с мышами;</w:t>
      </w:r>
    </w:p>
    <w:p w:rsidR="00FE5EE8" w:rsidRDefault="00B054EE">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 xml:space="preserve">В. Ядохимикаты, </w:t>
      </w:r>
      <w:r>
        <w:rPr>
          <w:rFonts w:ascii="Times New Roman" w:hAnsi="Times New Roman" w:cs="Times New Roman"/>
          <w:sz w:val="24"/>
          <w:szCs w:val="24"/>
          <w:lang w:eastAsia="ru-RU"/>
        </w:rPr>
        <w:t>используемые для борьбы с болезнями.</w:t>
      </w:r>
    </w:p>
    <w:p w:rsidR="00FE5EE8" w:rsidRDefault="00B054EE">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21. Прямое воздействие человека на окружающую среду – это</w:t>
      </w:r>
    </w:p>
    <w:p w:rsidR="00FE5EE8" w:rsidRDefault="00B054EE">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А. распашка земли, рубка леса, добыча зверей;</w:t>
      </w:r>
    </w:p>
    <w:p w:rsidR="00FE5EE8" w:rsidRDefault="00B054EE">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Б. эрозия почв, обмеление рек;</w:t>
      </w:r>
    </w:p>
    <w:p w:rsidR="00FE5EE8" w:rsidRDefault="00B054EE">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В. разрушение почвенного плодородия.</w:t>
      </w:r>
    </w:p>
    <w:p w:rsidR="00FE5EE8" w:rsidRDefault="00B054EE">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22. Биологическое загрязнение связано с</w:t>
      </w:r>
    </w:p>
    <w:p w:rsidR="00FE5EE8" w:rsidRDefault="00B054EE">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А. пато</w:t>
      </w:r>
      <w:r>
        <w:rPr>
          <w:rFonts w:ascii="Times New Roman" w:hAnsi="Times New Roman" w:cs="Times New Roman"/>
          <w:sz w:val="24"/>
          <w:szCs w:val="24"/>
          <w:lang w:eastAsia="ru-RU"/>
        </w:rPr>
        <w:t>генными микроорганизмами;</w:t>
      </w:r>
    </w:p>
    <w:p w:rsidR="00FE5EE8" w:rsidRDefault="00B054EE">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Б. наличием в почве солей  тяжелых металлов;</w:t>
      </w:r>
    </w:p>
    <w:p w:rsidR="00FE5EE8" w:rsidRDefault="00B054EE">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В. с наличием диоксинов в окружающей среде.</w:t>
      </w:r>
    </w:p>
    <w:p w:rsidR="00FE5EE8" w:rsidRDefault="00B054EE">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23. Главным  (базовым) актом в области экологии является</w:t>
      </w:r>
    </w:p>
    <w:p w:rsidR="00FE5EE8" w:rsidRDefault="00B054EE">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А. закон РФ «Об охране окружающей природной среды»;</w:t>
      </w:r>
    </w:p>
    <w:p w:rsidR="00FE5EE8" w:rsidRDefault="00B054EE">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Б. закон о «О недрах»;</w:t>
      </w:r>
    </w:p>
    <w:p w:rsidR="00FE5EE8" w:rsidRDefault="00B054EE">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 xml:space="preserve">В. </w:t>
      </w:r>
      <w:r>
        <w:rPr>
          <w:rFonts w:ascii="Times New Roman" w:hAnsi="Times New Roman" w:cs="Times New Roman"/>
          <w:sz w:val="24"/>
          <w:szCs w:val="24"/>
          <w:lang w:eastAsia="ru-RU"/>
        </w:rPr>
        <w:t>Конституция РФ.</w:t>
      </w:r>
    </w:p>
    <w:p w:rsidR="00FE5EE8" w:rsidRDefault="00B054EE">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24. Право человека на благоприятную окружающую среду и компенсацию вреда, причинённого ему загрязнением, закреплено в Конституции РФ в статье №</w:t>
      </w:r>
    </w:p>
    <w:p w:rsidR="00FE5EE8" w:rsidRDefault="00B054EE">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А. 67;</w:t>
      </w:r>
    </w:p>
    <w:p w:rsidR="00FE5EE8" w:rsidRDefault="00B054EE">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Б.  42;</w:t>
      </w:r>
    </w:p>
    <w:p w:rsidR="00FE5EE8" w:rsidRDefault="00B054EE">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В.  15.</w:t>
      </w:r>
    </w:p>
    <w:p w:rsidR="00FE5EE8" w:rsidRDefault="00B054EE">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25.  Озоновый слой – необходимое условие существование биосферы, потому ч</w:t>
      </w:r>
      <w:r>
        <w:rPr>
          <w:rFonts w:ascii="Times New Roman" w:hAnsi="Times New Roman" w:cs="Times New Roman"/>
          <w:sz w:val="24"/>
          <w:szCs w:val="24"/>
          <w:lang w:eastAsia="ru-RU"/>
        </w:rPr>
        <w:t xml:space="preserve">то слой озона: </w:t>
      </w:r>
    </w:p>
    <w:p w:rsidR="00FE5EE8" w:rsidRDefault="00B054EE">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 А. образуется в результате космических излучений;</w:t>
      </w:r>
    </w:p>
    <w:p w:rsidR="00FE5EE8" w:rsidRDefault="00B054EE">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 Б.  препятствует проникновению ультрафиолетовых лучей;</w:t>
      </w:r>
    </w:p>
    <w:p w:rsidR="00FE5EE8" w:rsidRDefault="00B054EE">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 В.  препятствует загрязнению атмосферы.</w:t>
      </w:r>
    </w:p>
    <w:p w:rsidR="00FE5EE8" w:rsidRDefault="00B054EE">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lastRenderedPageBreak/>
        <w:t>26. Основным средством борьбы  с промышленным загрязнением атмосферы являются:</w:t>
      </w:r>
    </w:p>
    <w:p w:rsidR="00FE5EE8" w:rsidRDefault="00B054EE">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А.   озеленен</w:t>
      </w:r>
      <w:r>
        <w:rPr>
          <w:rFonts w:ascii="Times New Roman" w:hAnsi="Times New Roman" w:cs="Times New Roman"/>
          <w:sz w:val="24"/>
          <w:szCs w:val="24"/>
          <w:lang w:eastAsia="ru-RU"/>
        </w:rPr>
        <w:t>ие городов;</w:t>
      </w:r>
    </w:p>
    <w:p w:rsidR="00FE5EE8" w:rsidRDefault="00B054EE">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Б.  очистные фильтры;</w:t>
      </w:r>
    </w:p>
    <w:p w:rsidR="00FE5EE8" w:rsidRDefault="00B054EE">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В. планировка местности.</w:t>
      </w:r>
    </w:p>
    <w:p w:rsidR="00FE5EE8" w:rsidRDefault="00B054EE">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27. Вырубка лесных массивов приводит к:</w:t>
      </w:r>
    </w:p>
    <w:p w:rsidR="00FE5EE8" w:rsidRDefault="00B054EE">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А. увеличению видового разнообразия птиц;</w:t>
      </w:r>
      <w:r>
        <w:rPr>
          <w:rFonts w:ascii="Times New Roman" w:hAnsi="Times New Roman" w:cs="Times New Roman"/>
          <w:sz w:val="24"/>
          <w:szCs w:val="24"/>
          <w:lang w:eastAsia="ru-RU"/>
        </w:rPr>
        <w:br/>
        <w:t>Б.  увеличению видового разнообразия млекопитающих;</w:t>
      </w:r>
      <w:r>
        <w:rPr>
          <w:rFonts w:ascii="Times New Roman" w:hAnsi="Times New Roman" w:cs="Times New Roman"/>
          <w:sz w:val="24"/>
          <w:szCs w:val="24"/>
          <w:lang w:eastAsia="ru-RU"/>
        </w:rPr>
        <w:br/>
        <w:t>В. нарушению кислородного режима.</w:t>
      </w:r>
    </w:p>
    <w:p w:rsidR="00FE5EE8" w:rsidRDefault="00B054EE">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28. Оптимальный экологический</w:t>
      </w:r>
      <w:r>
        <w:rPr>
          <w:rFonts w:ascii="Times New Roman" w:hAnsi="Times New Roman" w:cs="Times New Roman"/>
          <w:sz w:val="24"/>
          <w:szCs w:val="24"/>
          <w:lang w:eastAsia="ru-RU"/>
        </w:rPr>
        <w:t xml:space="preserve"> фактор – это</w:t>
      </w:r>
    </w:p>
    <w:p w:rsidR="00FE5EE8" w:rsidRDefault="00B054EE">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А. фактор, выходящий за пределы допустимого максимума или минимума;</w:t>
      </w:r>
    </w:p>
    <w:p w:rsidR="00FE5EE8" w:rsidRDefault="00B054EE">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Б. наиболее благоприятный для живых организмов фактор;</w:t>
      </w:r>
    </w:p>
    <w:p w:rsidR="00FE5EE8" w:rsidRDefault="00B054EE">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В. фактор, связанный с человеческой деятельностью.</w:t>
      </w:r>
    </w:p>
    <w:p w:rsidR="00FE5EE8" w:rsidRDefault="00B054EE">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29.  ЮНЕП – это:</w:t>
      </w:r>
    </w:p>
    <w:p w:rsidR="00FE5EE8" w:rsidRDefault="00B054EE">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А.  программа при ООН   по окружающей среде с целью</w:t>
      </w:r>
      <w:r>
        <w:rPr>
          <w:rFonts w:ascii="Times New Roman" w:hAnsi="Times New Roman" w:cs="Times New Roman"/>
          <w:sz w:val="24"/>
          <w:szCs w:val="24"/>
          <w:lang w:eastAsia="ru-RU"/>
        </w:rPr>
        <w:t xml:space="preserve"> координации практической деятельности государств в этой сфере;</w:t>
      </w:r>
    </w:p>
    <w:p w:rsidR="00FE5EE8" w:rsidRDefault="00B054EE">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Б.  всемирная организация по вопросам продовольствия и сельского хозяйства;</w:t>
      </w:r>
    </w:p>
    <w:p w:rsidR="00FE5EE8" w:rsidRDefault="00B054EE">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В. организация Объединённых наций по вопросам образования, науки и культуры.</w:t>
      </w:r>
    </w:p>
    <w:p w:rsidR="00FE5EE8" w:rsidRDefault="00B054EE">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30. Экологический кризис – это</w:t>
      </w:r>
    </w:p>
    <w:p w:rsidR="00FE5EE8" w:rsidRDefault="00B054EE">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А. сложн</w:t>
      </w:r>
      <w:r>
        <w:rPr>
          <w:rFonts w:ascii="Times New Roman" w:hAnsi="Times New Roman" w:cs="Times New Roman"/>
          <w:sz w:val="24"/>
          <w:szCs w:val="24"/>
          <w:lang w:eastAsia="ru-RU"/>
        </w:rPr>
        <w:t>ая задача, возникающая в процессе взаимодействия живых организмов с окружающей средой, требующая исследования и разрешения;</w:t>
      </w:r>
    </w:p>
    <w:p w:rsidR="00FE5EE8" w:rsidRDefault="00B054EE">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Б. природная аномалия или авария технического устройства, приведшая к очень неблагоприятным изменениям в среде, массовой гибели насе</w:t>
      </w:r>
      <w:r>
        <w:rPr>
          <w:rFonts w:ascii="Times New Roman" w:hAnsi="Times New Roman" w:cs="Times New Roman"/>
          <w:sz w:val="24"/>
          <w:szCs w:val="24"/>
          <w:lang w:eastAsia="ru-RU"/>
        </w:rPr>
        <w:t>ления, животного и растительного мира и экономическому ущербу;</w:t>
      </w:r>
    </w:p>
    <w:p w:rsidR="00FE5EE8" w:rsidRDefault="00B054EE">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В. критическое состояние окружающей среды, угрожающее существованию человека и отражающее несоответствие развития производительных сил и производственных отношений.</w:t>
      </w:r>
    </w:p>
    <w:p w:rsidR="00FE5EE8" w:rsidRDefault="00FE5EE8">
      <w:pPr>
        <w:pStyle w:val="ae"/>
        <w:rPr>
          <w:rFonts w:ascii="Times New Roman" w:hAnsi="Times New Roman" w:cs="Times New Roman"/>
          <w:sz w:val="24"/>
          <w:szCs w:val="24"/>
          <w:lang w:eastAsia="ru-RU"/>
        </w:rPr>
      </w:pPr>
    </w:p>
    <w:p w:rsidR="00FE5EE8" w:rsidRDefault="00B054EE">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Вариант II</w:t>
      </w:r>
    </w:p>
    <w:p w:rsidR="00FE5EE8" w:rsidRDefault="00B054EE">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1.  Озоновый сло</w:t>
      </w:r>
      <w:r>
        <w:rPr>
          <w:rFonts w:ascii="Times New Roman" w:hAnsi="Times New Roman" w:cs="Times New Roman"/>
          <w:sz w:val="24"/>
          <w:szCs w:val="24"/>
          <w:lang w:eastAsia="ru-RU"/>
        </w:rPr>
        <w:t xml:space="preserve">й – необходимое условие существование биосферы, потому что слой озона: </w:t>
      </w:r>
    </w:p>
    <w:p w:rsidR="00FE5EE8" w:rsidRDefault="00B054EE">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 А. образуется в результате космических излучений;</w:t>
      </w:r>
    </w:p>
    <w:p w:rsidR="00FE5EE8" w:rsidRDefault="00B054EE">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 Б.  препятствует проникновению ультрафиолетовых лучей;</w:t>
      </w:r>
    </w:p>
    <w:p w:rsidR="00FE5EE8" w:rsidRDefault="00B054EE">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 В.  препятствует загрязнению атмосферы.</w:t>
      </w:r>
    </w:p>
    <w:p w:rsidR="00FE5EE8" w:rsidRDefault="00B054EE">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2. Разрушение озонового слоя ведет к</w:t>
      </w:r>
      <w:r>
        <w:rPr>
          <w:rFonts w:ascii="Times New Roman" w:hAnsi="Times New Roman" w:cs="Times New Roman"/>
          <w:sz w:val="24"/>
          <w:szCs w:val="24"/>
          <w:lang w:eastAsia="ru-RU"/>
        </w:rPr>
        <w:t xml:space="preserve"> увеличению заболеваний:</w:t>
      </w:r>
    </w:p>
    <w:p w:rsidR="00FE5EE8" w:rsidRDefault="00B054EE">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А.  желудочно-кишечного тракта;</w:t>
      </w:r>
      <w:r>
        <w:rPr>
          <w:rFonts w:ascii="Times New Roman" w:hAnsi="Times New Roman" w:cs="Times New Roman"/>
          <w:sz w:val="24"/>
          <w:szCs w:val="24"/>
          <w:lang w:eastAsia="ru-RU"/>
        </w:rPr>
        <w:br/>
        <w:t>Б.  сердечно-сосудистой системы;</w:t>
      </w:r>
      <w:r>
        <w:rPr>
          <w:rFonts w:ascii="Times New Roman" w:hAnsi="Times New Roman" w:cs="Times New Roman"/>
          <w:sz w:val="24"/>
          <w:szCs w:val="24"/>
          <w:lang w:eastAsia="ru-RU"/>
        </w:rPr>
        <w:br/>
        <w:t xml:space="preserve">В.  кожи; </w:t>
      </w:r>
    </w:p>
    <w:p w:rsidR="00FE5EE8" w:rsidRDefault="00B054EE">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3. Парниковый эффект возникает в результате накопления в атмосфере:</w:t>
      </w:r>
    </w:p>
    <w:p w:rsidR="00FE5EE8" w:rsidRDefault="00B054EE">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А.  угарного газа;</w:t>
      </w:r>
      <w:r>
        <w:rPr>
          <w:rFonts w:ascii="Times New Roman" w:hAnsi="Times New Roman" w:cs="Times New Roman"/>
          <w:sz w:val="24"/>
          <w:szCs w:val="24"/>
          <w:lang w:eastAsia="ru-RU"/>
        </w:rPr>
        <w:br/>
        <w:t>Б. углекислого газа;</w:t>
      </w:r>
      <w:r>
        <w:rPr>
          <w:rFonts w:ascii="Times New Roman" w:hAnsi="Times New Roman" w:cs="Times New Roman"/>
          <w:sz w:val="24"/>
          <w:szCs w:val="24"/>
          <w:lang w:eastAsia="ru-RU"/>
        </w:rPr>
        <w:br/>
        <w:t>В.  диоксида азота.</w:t>
      </w:r>
    </w:p>
    <w:p w:rsidR="00FE5EE8" w:rsidRDefault="00B054EE">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4. Основным средством борьб</w:t>
      </w:r>
      <w:r>
        <w:rPr>
          <w:rFonts w:ascii="Times New Roman" w:hAnsi="Times New Roman" w:cs="Times New Roman"/>
          <w:sz w:val="24"/>
          <w:szCs w:val="24"/>
          <w:lang w:eastAsia="ru-RU"/>
        </w:rPr>
        <w:t>ы с промышленным загрязнением атмосферы являются:</w:t>
      </w:r>
    </w:p>
    <w:p w:rsidR="00FE5EE8" w:rsidRDefault="00B054EE">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А.   озеленение городов;</w:t>
      </w:r>
    </w:p>
    <w:p w:rsidR="00FE5EE8" w:rsidRDefault="00B054EE">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Б.  очистные фильтры;</w:t>
      </w:r>
    </w:p>
    <w:p w:rsidR="00FE5EE8" w:rsidRDefault="00B054EE">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В. планировка местности.</w:t>
      </w:r>
    </w:p>
    <w:p w:rsidR="00FE5EE8" w:rsidRDefault="00B054EE">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5.  Рациональное использование природных ресурсов предполагает:</w:t>
      </w:r>
    </w:p>
    <w:p w:rsidR="00FE5EE8" w:rsidRDefault="00B054EE">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А.  разумное их освоение;</w:t>
      </w:r>
    </w:p>
    <w:p w:rsidR="00FE5EE8" w:rsidRDefault="00B054EE">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 xml:space="preserve">Б.  разумное их освоение, охрану и </w:t>
      </w:r>
      <w:r>
        <w:rPr>
          <w:rFonts w:ascii="Times New Roman" w:hAnsi="Times New Roman" w:cs="Times New Roman"/>
          <w:sz w:val="24"/>
          <w:szCs w:val="24"/>
          <w:lang w:eastAsia="ru-RU"/>
        </w:rPr>
        <w:t>воспроизводство;</w:t>
      </w:r>
    </w:p>
    <w:p w:rsidR="00FE5EE8" w:rsidRDefault="00B054EE">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В.  изучение законов природы.</w:t>
      </w:r>
    </w:p>
    <w:p w:rsidR="00FE5EE8" w:rsidRDefault="00B054EE">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 xml:space="preserve">6.   Ядовитая смесь дыма, тумана и пыли называется: </w:t>
      </w:r>
    </w:p>
    <w:p w:rsidR="00FE5EE8" w:rsidRDefault="00B054EE">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 xml:space="preserve">А.  кислотный дождь; </w:t>
      </w:r>
    </w:p>
    <w:p w:rsidR="00FE5EE8" w:rsidRDefault="00B054EE">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Б. фреон;</w:t>
      </w:r>
    </w:p>
    <w:p w:rsidR="00FE5EE8" w:rsidRDefault="00B054EE">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lastRenderedPageBreak/>
        <w:t>В.  смог.</w:t>
      </w:r>
    </w:p>
    <w:p w:rsidR="00FE5EE8" w:rsidRDefault="00B054EE">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7.  Для уменьшения токсических веществ в выхлопных газах автомобилей необходимо:</w:t>
      </w:r>
    </w:p>
    <w:p w:rsidR="00FE5EE8" w:rsidRDefault="00B054EE">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 xml:space="preserve">А. замена бензина смесью </w:t>
      </w:r>
      <w:r>
        <w:rPr>
          <w:rFonts w:ascii="Times New Roman" w:hAnsi="Times New Roman" w:cs="Times New Roman"/>
          <w:sz w:val="24"/>
          <w:szCs w:val="24"/>
          <w:lang w:eastAsia="ru-RU"/>
        </w:rPr>
        <w:t>различных спиртов;</w:t>
      </w:r>
    </w:p>
    <w:p w:rsidR="00FE5EE8" w:rsidRDefault="00B054EE">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Б. озеленение городов и посёлков;</w:t>
      </w:r>
    </w:p>
    <w:p w:rsidR="00FE5EE8" w:rsidRDefault="00B054EE">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В. строительство переходов.</w:t>
      </w:r>
    </w:p>
    <w:p w:rsidR="00FE5EE8" w:rsidRDefault="00B054EE">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8.  К природным ресурсам относится:</w:t>
      </w:r>
    </w:p>
    <w:p w:rsidR="00FE5EE8" w:rsidRDefault="00B054EE">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А.  растительность и животный мир, почва, минеральные соли;</w:t>
      </w:r>
    </w:p>
    <w:p w:rsidR="00FE5EE8" w:rsidRDefault="00B054EE">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Б.  заводы, фабрики;</w:t>
      </w:r>
    </w:p>
    <w:p w:rsidR="00FE5EE8" w:rsidRDefault="00B054EE">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В.  оборудование мастерской.</w:t>
      </w:r>
    </w:p>
    <w:p w:rsidR="00FE5EE8" w:rsidRDefault="00B054EE">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9.  К неисчерпаемым природным</w:t>
      </w:r>
      <w:r>
        <w:rPr>
          <w:rFonts w:ascii="Times New Roman" w:hAnsi="Times New Roman" w:cs="Times New Roman"/>
          <w:sz w:val="24"/>
          <w:szCs w:val="24"/>
          <w:lang w:eastAsia="ru-RU"/>
        </w:rPr>
        <w:t xml:space="preserve"> ресурсам относят:</w:t>
      </w:r>
    </w:p>
    <w:p w:rsidR="00FE5EE8" w:rsidRDefault="00B054EE">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А. нефть, каменный уголь;</w:t>
      </w:r>
    </w:p>
    <w:p w:rsidR="00FE5EE8" w:rsidRDefault="00B054EE">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Б.  атмосферный воздух и энергия ветра;</w:t>
      </w:r>
    </w:p>
    <w:p w:rsidR="00FE5EE8" w:rsidRDefault="00B054EE">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В.  леса.</w:t>
      </w:r>
    </w:p>
    <w:p w:rsidR="00FE5EE8" w:rsidRDefault="00B054EE">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 xml:space="preserve">10.  Мероприятие, направленное на восстановление  свойств земли, называется </w:t>
      </w:r>
    </w:p>
    <w:p w:rsidR="00FE5EE8" w:rsidRDefault="00B054EE">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 xml:space="preserve"> А. рекультивация; </w:t>
      </w:r>
    </w:p>
    <w:p w:rsidR="00FE5EE8" w:rsidRDefault="00B054EE">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 xml:space="preserve"> Б. дезертификация; </w:t>
      </w:r>
    </w:p>
    <w:p w:rsidR="00FE5EE8" w:rsidRDefault="00B054EE">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 xml:space="preserve"> В. мелиорация. </w:t>
      </w:r>
    </w:p>
    <w:p w:rsidR="00FE5EE8" w:rsidRDefault="00B054EE">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11. Укажите исчерпаемый пр</w:t>
      </w:r>
      <w:r>
        <w:rPr>
          <w:rFonts w:ascii="Times New Roman" w:hAnsi="Times New Roman" w:cs="Times New Roman"/>
          <w:sz w:val="24"/>
          <w:szCs w:val="24"/>
          <w:lang w:eastAsia="ru-RU"/>
        </w:rPr>
        <w:t xml:space="preserve">иродный ресурс: </w:t>
      </w:r>
    </w:p>
    <w:p w:rsidR="00FE5EE8" w:rsidRDefault="00B054EE">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 xml:space="preserve"> А.  атмосферный воздух </w:t>
      </w:r>
    </w:p>
    <w:p w:rsidR="00FE5EE8" w:rsidRDefault="00B054EE">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 Б. нефть</w:t>
      </w:r>
    </w:p>
    <w:p w:rsidR="00FE5EE8" w:rsidRDefault="00B054EE">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 В. энергия ветра</w:t>
      </w:r>
    </w:p>
    <w:p w:rsidR="00FE5EE8" w:rsidRDefault="00B054EE">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12.  Вредные вещества классифицируются на</w:t>
      </w:r>
    </w:p>
    <w:p w:rsidR="00FE5EE8" w:rsidRDefault="00B054EE">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А.      на 5 классов опасности;</w:t>
      </w:r>
    </w:p>
    <w:p w:rsidR="00FE5EE8" w:rsidRDefault="00B054EE">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Б.   на 4 класса опасности;</w:t>
      </w:r>
    </w:p>
    <w:p w:rsidR="00FE5EE8" w:rsidRDefault="00B054EE">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 xml:space="preserve">В.     на 3 класса опасности. </w:t>
      </w:r>
    </w:p>
    <w:p w:rsidR="00FE5EE8" w:rsidRDefault="00B054EE">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13.  К исчерпаемым природным ресурсам относят:</w:t>
      </w:r>
    </w:p>
    <w:p w:rsidR="00FE5EE8" w:rsidRDefault="00B054EE">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 xml:space="preserve">А. </w:t>
      </w:r>
      <w:r>
        <w:rPr>
          <w:rFonts w:ascii="Times New Roman" w:hAnsi="Times New Roman" w:cs="Times New Roman"/>
          <w:sz w:val="24"/>
          <w:szCs w:val="24"/>
          <w:lang w:eastAsia="ru-RU"/>
        </w:rPr>
        <w:t> солнечная радиация, энергия морских приливов и отливов;</w:t>
      </w:r>
    </w:p>
    <w:p w:rsidR="00FE5EE8" w:rsidRDefault="00B054EE">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Б.  животные;</w:t>
      </w:r>
    </w:p>
    <w:p w:rsidR="00FE5EE8" w:rsidRDefault="00B054EE">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В.  атмосферный воздух и энергия ветра.</w:t>
      </w:r>
    </w:p>
    <w:p w:rsidR="00FE5EE8" w:rsidRDefault="00B054EE">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14. Взрыв ёмкостей с ядерными отходами, приведший к сильному радиоактивному заражению большой территории и к эвакуации населения (Касли, Челябинс</w:t>
      </w:r>
      <w:r>
        <w:rPr>
          <w:rFonts w:ascii="Times New Roman" w:hAnsi="Times New Roman" w:cs="Times New Roman"/>
          <w:sz w:val="24"/>
          <w:szCs w:val="24"/>
          <w:lang w:eastAsia="ru-RU"/>
        </w:rPr>
        <w:t>кая обл., СССР, 1957г) называется</w:t>
      </w:r>
    </w:p>
    <w:p w:rsidR="00FE5EE8" w:rsidRDefault="00B054EE">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А. экологическая катастрофа;</w:t>
      </w:r>
    </w:p>
    <w:p w:rsidR="00FE5EE8" w:rsidRDefault="00B054EE">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Б.  экологический кризис;</w:t>
      </w:r>
    </w:p>
    <w:p w:rsidR="00FE5EE8" w:rsidRDefault="00B054EE">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В.  экологическое бедствие.</w:t>
      </w:r>
    </w:p>
    <w:p w:rsidR="00FE5EE8" w:rsidRDefault="00B054EE">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15. Загрязнение экосистем в результате хозяйственной деятельности людей называют:</w:t>
      </w:r>
    </w:p>
    <w:p w:rsidR="00FE5EE8" w:rsidRDefault="00B054EE">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А. биогенным;          </w:t>
      </w:r>
    </w:p>
    <w:p w:rsidR="00FE5EE8" w:rsidRDefault="00B054EE">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 Б. гетерогенным;</w:t>
      </w:r>
    </w:p>
    <w:p w:rsidR="00FE5EE8" w:rsidRDefault="00B054EE">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В. антропогенны</w:t>
      </w:r>
      <w:r>
        <w:rPr>
          <w:rFonts w:ascii="Times New Roman" w:hAnsi="Times New Roman" w:cs="Times New Roman"/>
          <w:sz w:val="24"/>
          <w:szCs w:val="24"/>
          <w:lang w:eastAsia="ru-RU"/>
        </w:rPr>
        <w:t>м.</w:t>
      </w:r>
    </w:p>
    <w:p w:rsidR="00FE5EE8" w:rsidRDefault="00B054EE">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 xml:space="preserve">16. Ноосфера – это: </w:t>
      </w:r>
    </w:p>
    <w:p w:rsidR="00FE5EE8" w:rsidRDefault="00B054EE">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 xml:space="preserve">А. сфера прошлого; </w:t>
      </w:r>
      <w:r>
        <w:rPr>
          <w:rFonts w:ascii="Times New Roman" w:hAnsi="Times New Roman" w:cs="Times New Roman"/>
          <w:sz w:val="24"/>
          <w:szCs w:val="24"/>
          <w:lang w:eastAsia="ru-RU"/>
        </w:rPr>
        <w:br/>
        <w:t xml:space="preserve">Б.  сфера разума; </w:t>
      </w:r>
      <w:r>
        <w:rPr>
          <w:rFonts w:ascii="Times New Roman" w:hAnsi="Times New Roman" w:cs="Times New Roman"/>
          <w:sz w:val="24"/>
          <w:szCs w:val="24"/>
          <w:lang w:eastAsia="ru-RU"/>
        </w:rPr>
        <w:br/>
        <w:t>В. сфера будущего.</w:t>
      </w:r>
    </w:p>
    <w:p w:rsidR="00FE5EE8" w:rsidRDefault="00B054EE">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17. ПДВ – это:</w:t>
      </w:r>
    </w:p>
    <w:p w:rsidR="00FE5EE8" w:rsidRDefault="00B054EE">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А. программно-достаточная вентиляция;</w:t>
      </w:r>
    </w:p>
    <w:p w:rsidR="00FE5EE8" w:rsidRDefault="00B054EE">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Б. проектно- декларированный взнос;</w:t>
      </w:r>
    </w:p>
    <w:p w:rsidR="00FE5EE8" w:rsidRDefault="00B054EE">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В. предельно допустимые выбросы.</w:t>
      </w:r>
    </w:p>
    <w:p w:rsidR="00FE5EE8" w:rsidRDefault="00B054EE">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 xml:space="preserve">18. Биологический метод очистки воды от загрязнения основан на использовании: </w:t>
      </w:r>
    </w:p>
    <w:p w:rsidR="00FE5EE8" w:rsidRDefault="00B054EE">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 А. рыб;</w:t>
      </w:r>
    </w:p>
    <w:p w:rsidR="00FE5EE8" w:rsidRDefault="00B054EE">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 xml:space="preserve">Б. микроорганизмов; </w:t>
      </w:r>
    </w:p>
    <w:p w:rsidR="00FE5EE8" w:rsidRDefault="00B054EE">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 xml:space="preserve">В. торфа. </w:t>
      </w:r>
    </w:p>
    <w:p w:rsidR="00FE5EE8" w:rsidRDefault="00B054EE">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lastRenderedPageBreak/>
        <w:t>19. Вырубка лесных массивов приводит к:</w:t>
      </w:r>
    </w:p>
    <w:p w:rsidR="00FE5EE8" w:rsidRDefault="00B054EE">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А. увеличению видового разнообразия птиц;</w:t>
      </w:r>
      <w:r>
        <w:rPr>
          <w:rFonts w:ascii="Times New Roman" w:hAnsi="Times New Roman" w:cs="Times New Roman"/>
          <w:sz w:val="24"/>
          <w:szCs w:val="24"/>
          <w:lang w:eastAsia="ru-RU"/>
        </w:rPr>
        <w:br/>
        <w:t>Б.  увеличению видового разнообразия млекопитающих;</w:t>
      </w:r>
      <w:r>
        <w:rPr>
          <w:rFonts w:ascii="Times New Roman" w:hAnsi="Times New Roman" w:cs="Times New Roman"/>
          <w:sz w:val="24"/>
          <w:szCs w:val="24"/>
          <w:lang w:eastAsia="ru-RU"/>
        </w:rPr>
        <w:br/>
        <w:t>В.</w:t>
      </w:r>
      <w:r>
        <w:rPr>
          <w:rFonts w:ascii="Times New Roman" w:hAnsi="Times New Roman" w:cs="Times New Roman"/>
          <w:sz w:val="24"/>
          <w:szCs w:val="24"/>
          <w:lang w:eastAsia="ru-RU"/>
        </w:rPr>
        <w:t xml:space="preserve"> нарушению кислородного режима.</w:t>
      </w:r>
    </w:p>
    <w:p w:rsidR="00FE5EE8" w:rsidRDefault="00B054EE">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20. Природная аномалия или авария технического устройства, приведшая к очень неблагоприятным изменениям в среде, массовой гибели населения, животного и растительного мира и экономическому ущербу называется:</w:t>
      </w:r>
    </w:p>
    <w:p w:rsidR="00FE5EE8" w:rsidRDefault="00B054EE">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 xml:space="preserve">А. экологическая </w:t>
      </w:r>
      <w:r>
        <w:rPr>
          <w:rFonts w:ascii="Times New Roman" w:hAnsi="Times New Roman" w:cs="Times New Roman"/>
          <w:sz w:val="24"/>
          <w:szCs w:val="24"/>
          <w:lang w:eastAsia="ru-RU"/>
        </w:rPr>
        <w:t>катастрофа;</w:t>
      </w:r>
    </w:p>
    <w:p w:rsidR="00FE5EE8" w:rsidRDefault="00B054EE">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Б.  экологический катаклизм;</w:t>
      </w:r>
    </w:p>
    <w:p w:rsidR="00FE5EE8" w:rsidRDefault="00B054EE">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В. экологическое крушение.</w:t>
      </w:r>
    </w:p>
    <w:p w:rsidR="00FE5EE8" w:rsidRDefault="00B054EE">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 xml:space="preserve">      21.  Крупнейшие экологические катастрофы связаны </w:t>
      </w:r>
    </w:p>
    <w:p w:rsidR="00FE5EE8" w:rsidRDefault="00B054EE">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А. химической промышленностью;</w:t>
      </w:r>
    </w:p>
    <w:p w:rsidR="00FE5EE8" w:rsidRDefault="00B054EE">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Б.  атомной промышленностью;</w:t>
      </w:r>
    </w:p>
    <w:p w:rsidR="00FE5EE8" w:rsidRDefault="00B054EE">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В. целлюлозно-бумажной промышленностью.</w:t>
      </w:r>
    </w:p>
    <w:p w:rsidR="00FE5EE8" w:rsidRDefault="00B054EE">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22. Основной параметр, определяю</w:t>
      </w:r>
      <w:r>
        <w:rPr>
          <w:rFonts w:ascii="Times New Roman" w:hAnsi="Times New Roman" w:cs="Times New Roman"/>
          <w:sz w:val="24"/>
          <w:szCs w:val="24"/>
          <w:lang w:eastAsia="ru-RU"/>
        </w:rPr>
        <w:t>щий вредность того или иного химического вещества в почве:</w:t>
      </w:r>
    </w:p>
    <w:p w:rsidR="00FE5EE8" w:rsidRDefault="00B054EE">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А. реакция почвенной среды.</w:t>
      </w:r>
    </w:p>
    <w:p w:rsidR="00FE5EE8" w:rsidRDefault="00B054EE">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Б. предельно допустимая концентрация  химического вещества в почве;</w:t>
      </w:r>
    </w:p>
    <w:p w:rsidR="00FE5EE8" w:rsidRDefault="00B054EE">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В. влажность почвы.</w:t>
      </w:r>
    </w:p>
    <w:p w:rsidR="00FE5EE8" w:rsidRDefault="00B054EE">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 xml:space="preserve">23. Санкционированные свалки – это </w:t>
      </w:r>
    </w:p>
    <w:p w:rsidR="00FE5EE8" w:rsidRDefault="00B054EE">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А. природоохранное сооружение для централизов</w:t>
      </w:r>
      <w:r>
        <w:rPr>
          <w:rFonts w:ascii="Times New Roman" w:hAnsi="Times New Roman" w:cs="Times New Roman"/>
          <w:sz w:val="24"/>
          <w:szCs w:val="24"/>
          <w:lang w:eastAsia="ru-RU"/>
        </w:rPr>
        <w:t>анного сбора, обезвреживания отходов, обеспечивающее защиту от загрязнения атмосферы, почв, поверхностных и грунтовых вод;</w:t>
      </w:r>
    </w:p>
    <w:p w:rsidR="00FE5EE8" w:rsidRDefault="00B054EE">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Б. разрешённые органами исполнительной власти на местах территории для размещения ТПрО и ТБО, но не обустроенные в соответствии с нор</w:t>
      </w:r>
      <w:r>
        <w:rPr>
          <w:rFonts w:ascii="Times New Roman" w:hAnsi="Times New Roman" w:cs="Times New Roman"/>
          <w:sz w:val="24"/>
          <w:szCs w:val="24"/>
          <w:lang w:eastAsia="ru-RU"/>
        </w:rPr>
        <w:t>мативными  требованиями и эксплуатируемые с отклонениями от требований  санитарно-эпидемиологического надзора;</w:t>
      </w:r>
    </w:p>
    <w:p w:rsidR="00FE5EE8" w:rsidRDefault="00B054EE">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В. места на поверхности суши ив акваториях океана, где человеческая деятельность может создавать опасные экологические ситуации.</w:t>
      </w:r>
    </w:p>
    <w:p w:rsidR="00FE5EE8" w:rsidRDefault="00B054EE">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 xml:space="preserve">24. Оптимальный </w:t>
      </w:r>
      <w:r>
        <w:rPr>
          <w:rFonts w:ascii="Times New Roman" w:hAnsi="Times New Roman" w:cs="Times New Roman"/>
          <w:sz w:val="24"/>
          <w:szCs w:val="24"/>
          <w:lang w:eastAsia="ru-RU"/>
        </w:rPr>
        <w:t>экологический фактор – это</w:t>
      </w:r>
    </w:p>
    <w:p w:rsidR="00FE5EE8" w:rsidRDefault="00B054EE">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А. фактор, выходящий за пределы допустимого максимума или минимума;</w:t>
      </w:r>
    </w:p>
    <w:p w:rsidR="00FE5EE8" w:rsidRDefault="00B054EE">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Б. наиболее благоприятный для живых организмов фактор;</w:t>
      </w:r>
    </w:p>
    <w:p w:rsidR="00FE5EE8" w:rsidRDefault="00B054EE">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В. фактор, связанный с человеческой деятельностью.</w:t>
      </w:r>
    </w:p>
    <w:p w:rsidR="00FE5EE8" w:rsidRDefault="00B054EE">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25. Экологический кризис – это</w:t>
      </w:r>
    </w:p>
    <w:p w:rsidR="00FE5EE8" w:rsidRDefault="00B054EE">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А. сложная задача, возни</w:t>
      </w:r>
      <w:r>
        <w:rPr>
          <w:rFonts w:ascii="Times New Roman" w:hAnsi="Times New Roman" w:cs="Times New Roman"/>
          <w:sz w:val="24"/>
          <w:szCs w:val="24"/>
          <w:lang w:eastAsia="ru-RU"/>
        </w:rPr>
        <w:t>кающая в процессе взаимодействия живых организмов с окружающей средой, требующая исследования и разрешения;</w:t>
      </w:r>
    </w:p>
    <w:p w:rsidR="00FE5EE8" w:rsidRDefault="00B054EE">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Б. природная аномалия или авария технического устройства, приведшая к очень неблагоприятным изменениям в среде, массовой гибели населения, животного</w:t>
      </w:r>
      <w:r>
        <w:rPr>
          <w:rFonts w:ascii="Times New Roman" w:hAnsi="Times New Roman" w:cs="Times New Roman"/>
          <w:sz w:val="24"/>
          <w:szCs w:val="24"/>
          <w:lang w:eastAsia="ru-RU"/>
        </w:rPr>
        <w:t xml:space="preserve"> и растительного мира и экономическому ущербу;</w:t>
      </w:r>
    </w:p>
    <w:p w:rsidR="00FE5EE8" w:rsidRDefault="00B054EE">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В. критическое состояние окружающей среды, угрожающее существованию человека и отражающее несоответствие развития производительных сил и производственных отношений.</w:t>
      </w:r>
    </w:p>
    <w:p w:rsidR="00FE5EE8" w:rsidRDefault="00B054EE">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26. Термохимический процесс, в котором проис</w:t>
      </w:r>
      <w:r>
        <w:rPr>
          <w:rFonts w:ascii="Times New Roman" w:hAnsi="Times New Roman" w:cs="Times New Roman"/>
          <w:sz w:val="24"/>
          <w:szCs w:val="24"/>
          <w:lang w:eastAsia="ru-RU"/>
        </w:rPr>
        <w:t xml:space="preserve">ходит разложение органической части отходов и получение полезных продуктов под действием высокой температуры в специальных реакторах,  называется </w:t>
      </w:r>
    </w:p>
    <w:p w:rsidR="00FE5EE8" w:rsidRDefault="00B054EE">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А. компостированием;</w:t>
      </w:r>
    </w:p>
    <w:p w:rsidR="00FE5EE8" w:rsidRDefault="00B054EE">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Б. сжиганием;</w:t>
      </w:r>
    </w:p>
    <w:p w:rsidR="00FE5EE8" w:rsidRDefault="00B054EE">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В. пиролизом.</w:t>
      </w:r>
    </w:p>
    <w:p w:rsidR="00FE5EE8" w:rsidRDefault="00B054EE">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27. Пестициды – это</w:t>
      </w:r>
    </w:p>
    <w:p w:rsidR="00FE5EE8" w:rsidRDefault="00B054EE">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 xml:space="preserve">А. вещества, применяемые для обогащения </w:t>
      </w:r>
      <w:r>
        <w:rPr>
          <w:rFonts w:ascii="Times New Roman" w:hAnsi="Times New Roman" w:cs="Times New Roman"/>
          <w:sz w:val="24"/>
          <w:szCs w:val="24"/>
          <w:lang w:eastAsia="ru-RU"/>
        </w:rPr>
        <w:t>почвы элементами питания;</w:t>
      </w:r>
    </w:p>
    <w:p w:rsidR="00FE5EE8" w:rsidRDefault="00B054EE">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Б. вещества, применяемые в сельском хозяйстве в борьбе с сорняками, вредителями и возбудителями болезней;</w:t>
      </w:r>
    </w:p>
    <w:p w:rsidR="00FE5EE8" w:rsidRDefault="00B054EE">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В. вещества, применяемые для ускорения созревания культурных растений.</w:t>
      </w:r>
    </w:p>
    <w:p w:rsidR="00FE5EE8" w:rsidRDefault="00B054EE">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lastRenderedPageBreak/>
        <w:t xml:space="preserve">28. Право человека на благоприятную окружающую среду </w:t>
      </w:r>
      <w:r>
        <w:rPr>
          <w:rFonts w:ascii="Times New Roman" w:hAnsi="Times New Roman" w:cs="Times New Roman"/>
          <w:sz w:val="24"/>
          <w:szCs w:val="24"/>
          <w:lang w:eastAsia="ru-RU"/>
        </w:rPr>
        <w:t>и компенсацию вреда, причинённого ему загрязнением, закреплено в Конституции РФ в статье №</w:t>
      </w:r>
    </w:p>
    <w:p w:rsidR="00FE5EE8" w:rsidRDefault="00B054EE">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А. 67;</w:t>
      </w:r>
    </w:p>
    <w:p w:rsidR="00FE5EE8" w:rsidRDefault="00B054EE">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Б.  42;</w:t>
      </w:r>
    </w:p>
    <w:p w:rsidR="00FE5EE8" w:rsidRDefault="00B054EE">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В.  15.</w:t>
      </w:r>
    </w:p>
    <w:p w:rsidR="00FE5EE8" w:rsidRDefault="00B054EE">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29. Главным  (базовым) актом в области экологии является</w:t>
      </w:r>
    </w:p>
    <w:p w:rsidR="00FE5EE8" w:rsidRDefault="00B054EE">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А. закон РФ «Об охране окружающей природной среды»;</w:t>
      </w:r>
    </w:p>
    <w:p w:rsidR="00FE5EE8" w:rsidRDefault="00B054EE">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Б. закон о «О недрах»;</w:t>
      </w:r>
    </w:p>
    <w:p w:rsidR="00FE5EE8" w:rsidRDefault="00B054EE">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 xml:space="preserve">В. </w:t>
      </w:r>
      <w:r>
        <w:rPr>
          <w:rFonts w:ascii="Times New Roman" w:hAnsi="Times New Roman" w:cs="Times New Roman"/>
          <w:sz w:val="24"/>
          <w:szCs w:val="24"/>
          <w:lang w:eastAsia="ru-RU"/>
        </w:rPr>
        <w:t>Конституция РФ.</w:t>
      </w:r>
    </w:p>
    <w:p w:rsidR="00FE5EE8" w:rsidRDefault="00B054EE">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30.   ЮНЕП – это:</w:t>
      </w:r>
    </w:p>
    <w:p w:rsidR="00FE5EE8" w:rsidRDefault="00B054EE">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А.  программа при ООН   по окружающей среде с целью координации практической деятельности государств в этой сфере;</w:t>
      </w:r>
    </w:p>
    <w:p w:rsidR="00FE5EE8" w:rsidRDefault="00B054EE">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Б.  всемирная организация по вопросам продовольствия и сельского хозяйства;</w:t>
      </w:r>
    </w:p>
    <w:p w:rsidR="00FE5EE8" w:rsidRDefault="00B054EE">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В. организация Объединённых нац</w:t>
      </w:r>
      <w:r>
        <w:rPr>
          <w:rFonts w:ascii="Times New Roman" w:hAnsi="Times New Roman" w:cs="Times New Roman"/>
          <w:sz w:val="24"/>
          <w:szCs w:val="24"/>
          <w:lang w:eastAsia="ru-RU"/>
        </w:rPr>
        <w:t>ий по вопросам образования, науки и культуры.</w:t>
      </w:r>
    </w:p>
    <w:p w:rsidR="00FE5EE8" w:rsidRDefault="00B054EE">
      <w:pPr>
        <w:spacing w:before="280" w:after="28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Ключи к тестам:</w:t>
      </w:r>
    </w:p>
    <w:p w:rsidR="00FE5EE8" w:rsidRDefault="00B054EE">
      <w:pPr>
        <w:spacing w:before="280" w:after="28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Вариант  I</w:t>
      </w:r>
    </w:p>
    <w:tbl>
      <w:tblPr>
        <w:tblW w:w="1950" w:type="dxa"/>
        <w:tblLayout w:type="fixed"/>
        <w:tblCellMar>
          <w:left w:w="0" w:type="dxa"/>
          <w:right w:w="0" w:type="dxa"/>
        </w:tblCellMar>
        <w:tblLook w:val="0000" w:firstRow="0" w:lastRow="0" w:firstColumn="0" w:lastColumn="0" w:noHBand="0" w:noVBand="0"/>
      </w:tblPr>
      <w:tblGrid>
        <w:gridCol w:w="119"/>
        <w:gridCol w:w="175"/>
        <w:gridCol w:w="239"/>
        <w:gridCol w:w="175"/>
        <w:gridCol w:w="240"/>
        <w:gridCol w:w="174"/>
        <w:gridCol w:w="240"/>
        <w:gridCol w:w="174"/>
        <w:gridCol w:w="240"/>
        <w:gridCol w:w="174"/>
      </w:tblGrid>
      <w:tr w:rsidR="00FE5EE8">
        <w:tc>
          <w:tcPr>
            <w:tcW w:w="119" w:type="dxa"/>
            <w:vAlign w:val="center"/>
          </w:tcPr>
          <w:p w:rsidR="00FE5EE8" w:rsidRDefault="00B054EE">
            <w:pPr>
              <w:widowControl w:val="0"/>
              <w:spacing w:after="0" w:line="240" w:lineRule="auto"/>
              <w:rPr>
                <w:rFonts w:ascii="Times New Roman" w:eastAsia="Times New Roman" w:hAnsi="Times New Roman" w:cs="Times New Roman"/>
                <w:sz w:val="24"/>
                <w:szCs w:val="24"/>
                <w:lang w:eastAsia="ru-RU"/>
              </w:rPr>
            </w:pPr>
            <w:bookmarkStart w:id="10" w:name="6"/>
            <w:bookmarkStart w:id="11" w:name="a0f3a9790c961f090ac9ba8f9bbd24600e265297"/>
            <w:bookmarkEnd w:id="10"/>
            <w:bookmarkEnd w:id="11"/>
            <w:r>
              <w:rPr>
                <w:rFonts w:ascii="Times New Roman" w:eastAsia="Times New Roman" w:hAnsi="Times New Roman" w:cs="Times New Roman"/>
                <w:sz w:val="24"/>
                <w:szCs w:val="24"/>
                <w:lang w:eastAsia="ru-RU"/>
              </w:rPr>
              <w:t>1</w:t>
            </w:r>
          </w:p>
        </w:tc>
        <w:tc>
          <w:tcPr>
            <w:tcW w:w="175" w:type="dxa"/>
            <w:vAlign w:val="center"/>
          </w:tcPr>
          <w:p w:rsidR="00FE5EE8" w:rsidRDefault="00B054EE">
            <w:pPr>
              <w:widowControl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w:t>
            </w:r>
          </w:p>
        </w:tc>
        <w:tc>
          <w:tcPr>
            <w:tcW w:w="239" w:type="dxa"/>
            <w:vAlign w:val="center"/>
          </w:tcPr>
          <w:p w:rsidR="00FE5EE8" w:rsidRDefault="00B054EE">
            <w:pPr>
              <w:widowControl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p>
        </w:tc>
        <w:tc>
          <w:tcPr>
            <w:tcW w:w="175" w:type="dxa"/>
            <w:vAlign w:val="center"/>
          </w:tcPr>
          <w:p w:rsidR="00FE5EE8" w:rsidRDefault="00B054EE">
            <w:pPr>
              <w:widowControl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w:t>
            </w:r>
          </w:p>
        </w:tc>
        <w:tc>
          <w:tcPr>
            <w:tcW w:w="240" w:type="dxa"/>
            <w:vAlign w:val="center"/>
          </w:tcPr>
          <w:p w:rsidR="00FE5EE8" w:rsidRDefault="00B054EE">
            <w:pPr>
              <w:widowControl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13</w:t>
            </w:r>
          </w:p>
        </w:tc>
        <w:tc>
          <w:tcPr>
            <w:tcW w:w="174" w:type="dxa"/>
            <w:vAlign w:val="center"/>
          </w:tcPr>
          <w:p w:rsidR="00FE5EE8" w:rsidRDefault="00B054EE">
            <w:pPr>
              <w:widowControl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w:t>
            </w:r>
          </w:p>
        </w:tc>
        <w:tc>
          <w:tcPr>
            <w:tcW w:w="240" w:type="dxa"/>
            <w:vAlign w:val="center"/>
          </w:tcPr>
          <w:p w:rsidR="00FE5EE8" w:rsidRDefault="00B054EE">
            <w:pPr>
              <w:widowControl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19</w:t>
            </w:r>
          </w:p>
        </w:tc>
        <w:tc>
          <w:tcPr>
            <w:tcW w:w="174" w:type="dxa"/>
            <w:vAlign w:val="center"/>
          </w:tcPr>
          <w:p w:rsidR="00FE5EE8" w:rsidRDefault="00B054EE">
            <w:pPr>
              <w:widowControl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w:t>
            </w:r>
          </w:p>
        </w:tc>
        <w:tc>
          <w:tcPr>
            <w:tcW w:w="240" w:type="dxa"/>
            <w:vAlign w:val="center"/>
          </w:tcPr>
          <w:p w:rsidR="00FE5EE8" w:rsidRDefault="00B054EE">
            <w:pPr>
              <w:widowControl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25</w:t>
            </w:r>
          </w:p>
        </w:tc>
        <w:tc>
          <w:tcPr>
            <w:tcW w:w="174" w:type="dxa"/>
            <w:vAlign w:val="center"/>
          </w:tcPr>
          <w:p w:rsidR="00FE5EE8" w:rsidRDefault="00B054EE">
            <w:pPr>
              <w:widowControl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Б</w:t>
            </w:r>
          </w:p>
        </w:tc>
      </w:tr>
      <w:tr w:rsidR="00FE5EE8">
        <w:tc>
          <w:tcPr>
            <w:tcW w:w="119" w:type="dxa"/>
            <w:vAlign w:val="center"/>
          </w:tcPr>
          <w:p w:rsidR="00FE5EE8" w:rsidRDefault="00B054EE">
            <w:pPr>
              <w:widowControl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75" w:type="dxa"/>
            <w:vAlign w:val="center"/>
          </w:tcPr>
          <w:p w:rsidR="00FE5EE8" w:rsidRDefault="00B054EE">
            <w:pPr>
              <w:widowControl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w:t>
            </w:r>
          </w:p>
        </w:tc>
        <w:tc>
          <w:tcPr>
            <w:tcW w:w="239" w:type="dxa"/>
            <w:vAlign w:val="center"/>
          </w:tcPr>
          <w:p w:rsidR="00FE5EE8" w:rsidRDefault="00B054EE">
            <w:pPr>
              <w:widowControl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c>
          <w:tcPr>
            <w:tcW w:w="175" w:type="dxa"/>
            <w:vAlign w:val="center"/>
          </w:tcPr>
          <w:p w:rsidR="00FE5EE8" w:rsidRDefault="00B054EE">
            <w:pPr>
              <w:widowControl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Б</w:t>
            </w:r>
          </w:p>
        </w:tc>
        <w:tc>
          <w:tcPr>
            <w:tcW w:w="240" w:type="dxa"/>
            <w:vAlign w:val="center"/>
          </w:tcPr>
          <w:p w:rsidR="00FE5EE8" w:rsidRDefault="00B054EE">
            <w:pPr>
              <w:widowControl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w:t>
            </w:r>
          </w:p>
        </w:tc>
        <w:tc>
          <w:tcPr>
            <w:tcW w:w="174" w:type="dxa"/>
            <w:vAlign w:val="center"/>
          </w:tcPr>
          <w:p w:rsidR="00FE5EE8" w:rsidRDefault="00B054EE">
            <w:pPr>
              <w:widowControl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Б</w:t>
            </w:r>
          </w:p>
        </w:tc>
        <w:tc>
          <w:tcPr>
            <w:tcW w:w="240" w:type="dxa"/>
            <w:vAlign w:val="center"/>
          </w:tcPr>
          <w:p w:rsidR="00FE5EE8" w:rsidRDefault="00B054EE">
            <w:pPr>
              <w:widowControl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w:t>
            </w:r>
          </w:p>
        </w:tc>
        <w:tc>
          <w:tcPr>
            <w:tcW w:w="174" w:type="dxa"/>
            <w:vAlign w:val="center"/>
          </w:tcPr>
          <w:p w:rsidR="00FE5EE8" w:rsidRDefault="00B054EE">
            <w:pPr>
              <w:widowControl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w:t>
            </w:r>
          </w:p>
        </w:tc>
        <w:tc>
          <w:tcPr>
            <w:tcW w:w="240" w:type="dxa"/>
            <w:vAlign w:val="center"/>
          </w:tcPr>
          <w:p w:rsidR="00FE5EE8" w:rsidRDefault="00B054EE">
            <w:pPr>
              <w:widowControl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26</w:t>
            </w:r>
          </w:p>
        </w:tc>
        <w:tc>
          <w:tcPr>
            <w:tcW w:w="174" w:type="dxa"/>
            <w:vAlign w:val="center"/>
          </w:tcPr>
          <w:p w:rsidR="00FE5EE8" w:rsidRDefault="00B054EE">
            <w:pPr>
              <w:widowControl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Б</w:t>
            </w:r>
          </w:p>
        </w:tc>
      </w:tr>
      <w:tr w:rsidR="00FE5EE8">
        <w:tc>
          <w:tcPr>
            <w:tcW w:w="119" w:type="dxa"/>
            <w:vAlign w:val="center"/>
          </w:tcPr>
          <w:p w:rsidR="00FE5EE8" w:rsidRDefault="00B054EE">
            <w:pPr>
              <w:widowControl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175" w:type="dxa"/>
            <w:vAlign w:val="center"/>
          </w:tcPr>
          <w:p w:rsidR="00FE5EE8" w:rsidRDefault="00B054EE">
            <w:pPr>
              <w:widowControl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Б</w:t>
            </w:r>
          </w:p>
        </w:tc>
        <w:tc>
          <w:tcPr>
            <w:tcW w:w="239" w:type="dxa"/>
            <w:vAlign w:val="center"/>
          </w:tcPr>
          <w:p w:rsidR="00FE5EE8" w:rsidRDefault="00B054EE">
            <w:pPr>
              <w:widowControl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w:t>
            </w:r>
          </w:p>
        </w:tc>
        <w:tc>
          <w:tcPr>
            <w:tcW w:w="175" w:type="dxa"/>
            <w:vAlign w:val="center"/>
          </w:tcPr>
          <w:p w:rsidR="00FE5EE8" w:rsidRDefault="00B054EE">
            <w:pPr>
              <w:widowControl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w:t>
            </w:r>
          </w:p>
        </w:tc>
        <w:tc>
          <w:tcPr>
            <w:tcW w:w="240" w:type="dxa"/>
            <w:vAlign w:val="center"/>
          </w:tcPr>
          <w:p w:rsidR="00FE5EE8" w:rsidRDefault="00B054EE">
            <w:pPr>
              <w:widowControl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w:t>
            </w:r>
          </w:p>
        </w:tc>
        <w:tc>
          <w:tcPr>
            <w:tcW w:w="174" w:type="dxa"/>
            <w:vAlign w:val="center"/>
          </w:tcPr>
          <w:p w:rsidR="00FE5EE8" w:rsidRDefault="00B054EE">
            <w:pPr>
              <w:widowControl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Б</w:t>
            </w:r>
          </w:p>
        </w:tc>
        <w:tc>
          <w:tcPr>
            <w:tcW w:w="240" w:type="dxa"/>
            <w:vAlign w:val="center"/>
          </w:tcPr>
          <w:p w:rsidR="00FE5EE8" w:rsidRDefault="00B054EE">
            <w:pPr>
              <w:widowControl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21</w:t>
            </w:r>
          </w:p>
        </w:tc>
        <w:tc>
          <w:tcPr>
            <w:tcW w:w="174" w:type="dxa"/>
            <w:vAlign w:val="center"/>
          </w:tcPr>
          <w:p w:rsidR="00FE5EE8" w:rsidRDefault="00B054EE">
            <w:pPr>
              <w:widowControl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w:t>
            </w:r>
          </w:p>
        </w:tc>
        <w:tc>
          <w:tcPr>
            <w:tcW w:w="240" w:type="dxa"/>
            <w:vAlign w:val="center"/>
          </w:tcPr>
          <w:p w:rsidR="00FE5EE8" w:rsidRDefault="00B054EE">
            <w:pPr>
              <w:widowControl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27</w:t>
            </w:r>
          </w:p>
        </w:tc>
        <w:tc>
          <w:tcPr>
            <w:tcW w:w="174" w:type="dxa"/>
            <w:vAlign w:val="center"/>
          </w:tcPr>
          <w:p w:rsidR="00FE5EE8" w:rsidRDefault="00B054EE">
            <w:pPr>
              <w:widowControl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w:t>
            </w:r>
          </w:p>
        </w:tc>
      </w:tr>
      <w:tr w:rsidR="00FE5EE8">
        <w:tc>
          <w:tcPr>
            <w:tcW w:w="119" w:type="dxa"/>
            <w:vAlign w:val="center"/>
          </w:tcPr>
          <w:p w:rsidR="00FE5EE8" w:rsidRDefault="00B054EE">
            <w:pPr>
              <w:widowControl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175" w:type="dxa"/>
            <w:vAlign w:val="center"/>
          </w:tcPr>
          <w:p w:rsidR="00FE5EE8" w:rsidRDefault="00B054EE">
            <w:pPr>
              <w:widowControl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Б</w:t>
            </w:r>
          </w:p>
        </w:tc>
        <w:tc>
          <w:tcPr>
            <w:tcW w:w="239" w:type="dxa"/>
            <w:vAlign w:val="center"/>
          </w:tcPr>
          <w:p w:rsidR="00FE5EE8" w:rsidRDefault="00B054EE">
            <w:pPr>
              <w:widowControl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c>
          <w:tcPr>
            <w:tcW w:w="175" w:type="dxa"/>
            <w:vAlign w:val="center"/>
          </w:tcPr>
          <w:p w:rsidR="00FE5EE8" w:rsidRDefault="00B054EE">
            <w:pPr>
              <w:widowControl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w:t>
            </w:r>
          </w:p>
        </w:tc>
        <w:tc>
          <w:tcPr>
            <w:tcW w:w="240" w:type="dxa"/>
            <w:vAlign w:val="center"/>
          </w:tcPr>
          <w:p w:rsidR="00FE5EE8" w:rsidRDefault="00B054EE">
            <w:pPr>
              <w:widowControl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w:t>
            </w:r>
          </w:p>
        </w:tc>
        <w:tc>
          <w:tcPr>
            <w:tcW w:w="174" w:type="dxa"/>
            <w:vAlign w:val="center"/>
          </w:tcPr>
          <w:p w:rsidR="00FE5EE8" w:rsidRDefault="00B054EE">
            <w:pPr>
              <w:widowControl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Б</w:t>
            </w:r>
          </w:p>
        </w:tc>
        <w:tc>
          <w:tcPr>
            <w:tcW w:w="240" w:type="dxa"/>
            <w:vAlign w:val="center"/>
          </w:tcPr>
          <w:p w:rsidR="00FE5EE8" w:rsidRDefault="00B054EE">
            <w:pPr>
              <w:widowControl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22</w:t>
            </w:r>
          </w:p>
        </w:tc>
        <w:tc>
          <w:tcPr>
            <w:tcW w:w="174" w:type="dxa"/>
            <w:vAlign w:val="center"/>
          </w:tcPr>
          <w:p w:rsidR="00FE5EE8" w:rsidRDefault="00B054EE">
            <w:pPr>
              <w:widowControl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w:t>
            </w:r>
          </w:p>
        </w:tc>
        <w:tc>
          <w:tcPr>
            <w:tcW w:w="240" w:type="dxa"/>
            <w:vAlign w:val="center"/>
          </w:tcPr>
          <w:p w:rsidR="00FE5EE8" w:rsidRDefault="00B054EE">
            <w:pPr>
              <w:widowControl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28</w:t>
            </w:r>
          </w:p>
        </w:tc>
        <w:tc>
          <w:tcPr>
            <w:tcW w:w="174" w:type="dxa"/>
            <w:vAlign w:val="center"/>
          </w:tcPr>
          <w:p w:rsidR="00FE5EE8" w:rsidRDefault="00B054EE">
            <w:pPr>
              <w:widowControl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Б</w:t>
            </w:r>
          </w:p>
        </w:tc>
      </w:tr>
      <w:tr w:rsidR="00FE5EE8">
        <w:tc>
          <w:tcPr>
            <w:tcW w:w="119" w:type="dxa"/>
            <w:vAlign w:val="center"/>
          </w:tcPr>
          <w:p w:rsidR="00FE5EE8" w:rsidRDefault="00B054EE">
            <w:pPr>
              <w:widowControl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c>
          <w:tcPr>
            <w:tcW w:w="175" w:type="dxa"/>
            <w:vAlign w:val="center"/>
          </w:tcPr>
          <w:p w:rsidR="00FE5EE8" w:rsidRDefault="00B054EE">
            <w:pPr>
              <w:widowControl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Б</w:t>
            </w:r>
          </w:p>
        </w:tc>
        <w:tc>
          <w:tcPr>
            <w:tcW w:w="239" w:type="dxa"/>
            <w:vAlign w:val="center"/>
          </w:tcPr>
          <w:p w:rsidR="00FE5EE8" w:rsidRDefault="00B054EE">
            <w:pPr>
              <w:widowControl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w:t>
            </w:r>
          </w:p>
        </w:tc>
        <w:tc>
          <w:tcPr>
            <w:tcW w:w="175" w:type="dxa"/>
            <w:vAlign w:val="center"/>
          </w:tcPr>
          <w:p w:rsidR="00FE5EE8" w:rsidRDefault="00B054EE">
            <w:pPr>
              <w:widowControl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w:t>
            </w:r>
          </w:p>
        </w:tc>
        <w:tc>
          <w:tcPr>
            <w:tcW w:w="240" w:type="dxa"/>
            <w:vAlign w:val="center"/>
          </w:tcPr>
          <w:p w:rsidR="00FE5EE8" w:rsidRDefault="00B054EE">
            <w:pPr>
              <w:widowControl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17</w:t>
            </w:r>
          </w:p>
        </w:tc>
        <w:tc>
          <w:tcPr>
            <w:tcW w:w="174" w:type="dxa"/>
            <w:vAlign w:val="center"/>
          </w:tcPr>
          <w:p w:rsidR="00FE5EE8" w:rsidRDefault="00B054EE">
            <w:pPr>
              <w:widowControl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w:t>
            </w:r>
          </w:p>
        </w:tc>
        <w:tc>
          <w:tcPr>
            <w:tcW w:w="240" w:type="dxa"/>
            <w:vAlign w:val="center"/>
          </w:tcPr>
          <w:p w:rsidR="00FE5EE8" w:rsidRDefault="00B054EE">
            <w:pPr>
              <w:widowControl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23</w:t>
            </w:r>
          </w:p>
        </w:tc>
        <w:tc>
          <w:tcPr>
            <w:tcW w:w="174" w:type="dxa"/>
            <w:vAlign w:val="center"/>
          </w:tcPr>
          <w:p w:rsidR="00FE5EE8" w:rsidRDefault="00B054EE">
            <w:pPr>
              <w:widowControl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w:t>
            </w:r>
          </w:p>
        </w:tc>
        <w:tc>
          <w:tcPr>
            <w:tcW w:w="240" w:type="dxa"/>
            <w:vAlign w:val="center"/>
          </w:tcPr>
          <w:p w:rsidR="00FE5EE8" w:rsidRDefault="00B054EE">
            <w:pPr>
              <w:widowControl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29</w:t>
            </w:r>
          </w:p>
        </w:tc>
        <w:tc>
          <w:tcPr>
            <w:tcW w:w="174" w:type="dxa"/>
            <w:vAlign w:val="center"/>
          </w:tcPr>
          <w:p w:rsidR="00FE5EE8" w:rsidRDefault="00B054EE">
            <w:pPr>
              <w:widowControl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w:t>
            </w:r>
          </w:p>
        </w:tc>
      </w:tr>
      <w:tr w:rsidR="00FE5EE8">
        <w:tc>
          <w:tcPr>
            <w:tcW w:w="119" w:type="dxa"/>
            <w:vAlign w:val="center"/>
          </w:tcPr>
          <w:p w:rsidR="00FE5EE8" w:rsidRDefault="00B054EE">
            <w:pPr>
              <w:widowControl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175" w:type="dxa"/>
            <w:vAlign w:val="center"/>
          </w:tcPr>
          <w:p w:rsidR="00FE5EE8" w:rsidRDefault="00B054EE">
            <w:pPr>
              <w:widowControl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w:t>
            </w:r>
          </w:p>
        </w:tc>
        <w:tc>
          <w:tcPr>
            <w:tcW w:w="239" w:type="dxa"/>
            <w:vAlign w:val="center"/>
          </w:tcPr>
          <w:p w:rsidR="00FE5EE8" w:rsidRDefault="00B054EE">
            <w:pPr>
              <w:widowControl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w:t>
            </w:r>
          </w:p>
        </w:tc>
        <w:tc>
          <w:tcPr>
            <w:tcW w:w="175" w:type="dxa"/>
            <w:vAlign w:val="center"/>
          </w:tcPr>
          <w:p w:rsidR="00FE5EE8" w:rsidRDefault="00B054EE">
            <w:pPr>
              <w:widowControl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Б</w:t>
            </w:r>
          </w:p>
        </w:tc>
        <w:tc>
          <w:tcPr>
            <w:tcW w:w="240" w:type="dxa"/>
            <w:vAlign w:val="center"/>
          </w:tcPr>
          <w:p w:rsidR="00FE5EE8" w:rsidRDefault="00B054EE">
            <w:pPr>
              <w:widowControl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18</w:t>
            </w:r>
          </w:p>
        </w:tc>
        <w:tc>
          <w:tcPr>
            <w:tcW w:w="174" w:type="dxa"/>
            <w:vAlign w:val="center"/>
          </w:tcPr>
          <w:p w:rsidR="00FE5EE8" w:rsidRDefault="00B054EE">
            <w:pPr>
              <w:widowControl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w:t>
            </w:r>
          </w:p>
        </w:tc>
        <w:tc>
          <w:tcPr>
            <w:tcW w:w="240" w:type="dxa"/>
            <w:vAlign w:val="center"/>
          </w:tcPr>
          <w:p w:rsidR="00FE5EE8" w:rsidRDefault="00B054EE">
            <w:pPr>
              <w:widowControl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24</w:t>
            </w:r>
          </w:p>
        </w:tc>
        <w:tc>
          <w:tcPr>
            <w:tcW w:w="174" w:type="dxa"/>
            <w:vAlign w:val="center"/>
          </w:tcPr>
          <w:p w:rsidR="00FE5EE8" w:rsidRDefault="00B054EE">
            <w:pPr>
              <w:widowControl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Б</w:t>
            </w:r>
          </w:p>
        </w:tc>
        <w:tc>
          <w:tcPr>
            <w:tcW w:w="240" w:type="dxa"/>
            <w:vAlign w:val="center"/>
          </w:tcPr>
          <w:p w:rsidR="00FE5EE8" w:rsidRDefault="00B054EE">
            <w:pPr>
              <w:widowControl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30</w:t>
            </w:r>
          </w:p>
        </w:tc>
        <w:tc>
          <w:tcPr>
            <w:tcW w:w="174" w:type="dxa"/>
            <w:vAlign w:val="center"/>
          </w:tcPr>
          <w:p w:rsidR="00FE5EE8" w:rsidRDefault="00B054EE">
            <w:pPr>
              <w:widowControl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w:t>
            </w:r>
          </w:p>
        </w:tc>
      </w:tr>
    </w:tbl>
    <w:p w:rsidR="00FE5EE8" w:rsidRDefault="00B054EE">
      <w:pPr>
        <w:spacing w:before="280" w:after="28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Вариант II</w:t>
      </w:r>
    </w:p>
    <w:tbl>
      <w:tblPr>
        <w:tblW w:w="1937" w:type="dxa"/>
        <w:tblLayout w:type="fixed"/>
        <w:tblCellMar>
          <w:left w:w="0" w:type="dxa"/>
          <w:right w:w="0" w:type="dxa"/>
        </w:tblCellMar>
        <w:tblLook w:val="0000" w:firstRow="0" w:lastRow="0" w:firstColumn="0" w:lastColumn="0" w:noHBand="0" w:noVBand="0"/>
      </w:tblPr>
      <w:tblGrid>
        <w:gridCol w:w="120"/>
        <w:gridCol w:w="161"/>
        <w:gridCol w:w="240"/>
        <w:gridCol w:w="173"/>
        <w:gridCol w:w="240"/>
        <w:gridCol w:w="174"/>
        <w:gridCol w:w="240"/>
        <w:gridCol w:w="175"/>
        <w:gridCol w:w="240"/>
        <w:gridCol w:w="174"/>
      </w:tblGrid>
      <w:tr w:rsidR="00FE5EE8">
        <w:tc>
          <w:tcPr>
            <w:tcW w:w="120" w:type="dxa"/>
            <w:vAlign w:val="center"/>
          </w:tcPr>
          <w:p w:rsidR="00FE5EE8" w:rsidRDefault="00B054EE">
            <w:pPr>
              <w:widowControl w:val="0"/>
              <w:spacing w:after="0" w:line="240" w:lineRule="auto"/>
              <w:rPr>
                <w:rFonts w:ascii="Times New Roman" w:eastAsia="Times New Roman" w:hAnsi="Times New Roman" w:cs="Times New Roman"/>
                <w:sz w:val="24"/>
                <w:szCs w:val="24"/>
                <w:lang w:eastAsia="ru-RU"/>
              </w:rPr>
            </w:pPr>
            <w:bookmarkStart w:id="12" w:name="7"/>
            <w:bookmarkStart w:id="13" w:name="936865554c9f813551b12fff98755cda82789f75"/>
            <w:bookmarkEnd w:id="12"/>
            <w:bookmarkEnd w:id="13"/>
            <w:r>
              <w:rPr>
                <w:rFonts w:ascii="Times New Roman" w:eastAsia="Times New Roman" w:hAnsi="Times New Roman" w:cs="Times New Roman"/>
                <w:sz w:val="24"/>
                <w:szCs w:val="24"/>
                <w:lang w:eastAsia="ru-RU"/>
              </w:rPr>
              <w:t>1</w:t>
            </w:r>
          </w:p>
        </w:tc>
        <w:tc>
          <w:tcPr>
            <w:tcW w:w="161" w:type="dxa"/>
            <w:vAlign w:val="center"/>
          </w:tcPr>
          <w:p w:rsidR="00FE5EE8" w:rsidRDefault="00B054EE">
            <w:pPr>
              <w:widowControl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Б</w:t>
            </w:r>
          </w:p>
        </w:tc>
        <w:tc>
          <w:tcPr>
            <w:tcW w:w="240" w:type="dxa"/>
            <w:vAlign w:val="center"/>
          </w:tcPr>
          <w:p w:rsidR="00FE5EE8" w:rsidRDefault="00B054EE">
            <w:pPr>
              <w:widowControl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p>
        </w:tc>
        <w:tc>
          <w:tcPr>
            <w:tcW w:w="173" w:type="dxa"/>
            <w:vAlign w:val="center"/>
          </w:tcPr>
          <w:p w:rsidR="00FE5EE8" w:rsidRDefault="00B054EE">
            <w:pPr>
              <w:widowControl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w:t>
            </w:r>
          </w:p>
        </w:tc>
        <w:tc>
          <w:tcPr>
            <w:tcW w:w="240" w:type="dxa"/>
            <w:vAlign w:val="center"/>
          </w:tcPr>
          <w:p w:rsidR="00FE5EE8" w:rsidRDefault="00B054EE">
            <w:pPr>
              <w:widowControl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13</w:t>
            </w:r>
          </w:p>
        </w:tc>
        <w:tc>
          <w:tcPr>
            <w:tcW w:w="174" w:type="dxa"/>
            <w:vAlign w:val="center"/>
          </w:tcPr>
          <w:p w:rsidR="00FE5EE8" w:rsidRDefault="00B054EE">
            <w:pPr>
              <w:widowControl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Б</w:t>
            </w:r>
          </w:p>
        </w:tc>
        <w:tc>
          <w:tcPr>
            <w:tcW w:w="240" w:type="dxa"/>
            <w:vAlign w:val="center"/>
          </w:tcPr>
          <w:p w:rsidR="00FE5EE8" w:rsidRDefault="00B054EE">
            <w:pPr>
              <w:widowControl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19</w:t>
            </w:r>
          </w:p>
        </w:tc>
        <w:tc>
          <w:tcPr>
            <w:tcW w:w="175" w:type="dxa"/>
            <w:vAlign w:val="center"/>
          </w:tcPr>
          <w:p w:rsidR="00FE5EE8" w:rsidRDefault="00B054EE">
            <w:pPr>
              <w:widowControl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w:t>
            </w:r>
          </w:p>
        </w:tc>
        <w:tc>
          <w:tcPr>
            <w:tcW w:w="240" w:type="dxa"/>
            <w:vAlign w:val="center"/>
          </w:tcPr>
          <w:p w:rsidR="00FE5EE8" w:rsidRDefault="00B054EE">
            <w:pPr>
              <w:widowControl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25</w:t>
            </w:r>
          </w:p>
        </w:tc>
        <w:tc>
          <w:tcPr>
            <w:tcW w:w="174" w:type="dxa"/>
            <w:vAlign w:val="center"/>
          </w:tcPr>
          <w:p w:rsidR="00FE5EE8" w:rsidRDefault="00B054EE">
            <w:pPr>
              <w:widowControl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w:t>
            </w:r>
          </w:p>
        </w:tc>
      </w:tr>
      <w:tr w:rsidR="00FE5EE8">
        <w:tc>
          <w:tcPr>
            <w:tcW w:w="120" w:type="dxa"/>
            <w:vAlign w:val="center"/>
          </w:tcPr>
          <w:p w:rsidR="00FE5EE8" w:rsidRDefault="00B054EE">
            <w:pPr>
              <w:widowControl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61" w:type="dxa"/>
            <w:vAlign w:val="center"/>
          </w:tcPr>
          <w:p w:rsidR="00FE5EE8" w:rsidRDefault="00B054EE">
            <w:pPr>
              <w:widowControl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w:t>
            </w:r>
          </w:p>
        </w:tc>
        <w:tc>
          <w:tcPr>
            <w:tcW w:w="240" w:type="dxa"/>
            <w:vAlign w:val="center"/>
          </w:tcPr>
          <w:p w:rsidR="00FE5EE8" w:rsidRDefault="00B054EE">
            <w:pPr>
              <w:widowControl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c>
          <w:tcPr>
            <w:tcW w:w="173" w:type="dxa"/>
            <w:vAlign w:val="center"/>
          </w:tcPr>
          <w:p w:rsidR="00FE5EE8" w:rsidRDefault="00B054EE">
            <w:pPr>
              <w:widowControl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w:t>
            </w:r>
          </w:p>
        </w:tc>
        <w:tc>
          <w:tcPr>
            <w:tcW w:w="240" w:type="dxa"/>
            <w:vAlign w:val="center"/>
          </w:tcPr>
          <w:p w:rsidR="00FE5EE8" w:rsidRDefault="00B054EE">
            <w:pPr>
              <w:widowControl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w:t>
            </w:r>
          </w:p>
        </w:tc>
        <w:tc>
          <w:tcPr>
            <w:tcW w:w="174" w:type="dxa"/>
            <w:vAlign w:val="center"/>
          </w:tcPr>
          <w:p w:rsidR="00FE5EE8" w:rsidRDefault="00B054EE">
            <w:pPr>
              <w:widowControl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w:t>
            </w:r>
          </w:p>
        </w:tc>
        <w:tc>
          <w:tcPr>
            <w:tcW w:w="240" w:type="dxa"/>
            <w:vAlign w:val="center"/>
          </w:tcPr>
          <w:p w:rsidR="00FE5EE8" w:rsidRDefault="00B054EE">
            <w:pPr>
              <w:widowControl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w:t>
            </w:r>
          </w:p>
        </w:tc>
        <w:tc>
          <w:tcPr>
            <w:tcW w:w="175" w:type="dxa"/>
            <w:vAlign w:val="center"/>
          </w:tcPr>
          <w:p w:rsidR="00FE5EE8" w:rsidRDefault="00B054EE">
            <w:pPr>
              <w:widowControl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w:t>
            </w:r>
          </w:p>
        </w:tc>
        <w:tc>
          <w:tcPr>
            <w:tcW w:w="240" w:type="dxa"/>
            <w:vAlign w:val="center"/>
          </w:tcPr>
          <w:p w:rsidR="00FE5EE8" w:rsidRDefault="00B054EE">
            <w:pPr>
              <w:widowControl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26</w:t>
            </w:r>
          </w:p>
        </w:tc>
        <w:tc>
          <w:tcPr>
            <w:tcW w:w="174" w:type="dxa"/>
            <w:vAlign w:val="center"/>
          </w:tcPr>
          <w:p w:rsidR="00FE5EE8" w:rsidRDefault="00B054EE">
            <w:pPr>
              <w:widowControl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w:t>
            </w:r>
          </w:p>
        </w:tc>
      </w:tr>
      <w:tr w:rsidR="00FE5EE8">
        <w:tc>
          <w:tcPr>
            <w:tcW w:w="120" w:type="dxa"/>
            <w:vAlign w:val="center"/>
          </w:tcPr>
          <w:p w:rsidR="00FE5EE8" w:rsidRDefault="00B054EE">
            <w:pPr>
              <w:widowControl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161" w:type="dxa"/>
            <w:vAlign w:val="center"/>
          </w:tcPr>
          <w:p w:rsidR="00FE5EE8" w:rsidRDefault="00B054EE">
            <w:pPr>
              <w:widowControl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Б</w:t>
            </w:r>
          </w:p>
        </w:tc>
        <w:tc>
          <w:tcPr>
            <w:tcW w:w="240" w:type="dxa"/>
            <w:vAlign w:val="center"/>
          </w:tcPr>
          <w:p w:rsidR="00FE5EE8" w:rsidRDefault="00B054EE">
            <w:pPr>
              <w:widowControl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w:t>
            </w:r>
          </w:p>
        </w:tc>
        <w:tc>
          <w:tcPr>
            <w:tcW w:w="173" w:type="dxa"/>
            <w:vAlign w:val="center"/>
          </w:tcPr>
          <w:p w:rsidR="00FE5EE8" w:rsidRDefault="00B054EE">
            <w:pPr>
              <w:widowControl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Б</w:t>
            </w:r>
          </w:p>
        </w:tc>
        <w:tc>
          <w:tcPr>
            <w:tcW w:w="240" w:type="dxa"/>
            <w:vAlign w:val="center"/>
          </w:tcPr>
          <w:p w:rsidR="00FE5EE8" w:rsidRDefault="00B054EE">
            <w:pPr>
              <w:widowControl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w:t>
            </w:r>
          </w:p>
        </w:tc>
        <w:tc>
          <w:tcPr>
            <w:tcW w:w="174" w:type="dxa"/>
            <w:vAlign w:val="center"/>
          </w:tcPr>
          <w:p w:rsidR="00FE5EE8" w:rsidRDefault="00B054EE">
            <w:pPr>
              <w:widowControl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w:t>
            </w:r>
          </w:p>
        </w:tc>
        <w:tc>
          <w:tcPr>
            <w:tcW w:w="240" w:type="dxa"/>
            <w:vAlign w:val="center"/>
          </w:tcPr>
          <w:p w:rsidR="00FE5EE8" w:rsidRDefault="00B054EE">
            <w:pPr>
              <w:widowControl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21</w:t>
            </w:r>
          </w:p>
        </w:tc>
        <w:tc>
          <w:tcPr>
            <w:tcW w:w="175" w:type="dxa"/>
            <w:vAlign w:val="center"/>
          </w:tcPr>
          <w:p w:rsidR="00FE5EE8" w:rsidRDefault="00B054EE">
            <w:pPr>
              <w:widowControl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Б</w:t>
            </w:r>
          </w:p>
        </w:tc>
        <w:tc>
          <w:tcPr>
            <w:tcW w:w="240" w:type="dxa"/>
            <w:vAlign w:val="center"/>
          </w:tcPr>
          <w:p w:rsidR="00FE5EE8" w:rsidRDefault="00B054EE">
            <w:pPr>
              <w:widowControl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27</w:t>
            </w:r>
          </w:p>
        </w:tc>
        <w:tc>
          <w:tcPr>
            <w:tcW w:w="174" w:type="dxa"/>
            <w:vAlign w:val="center"/>
          </w:tcPr>
          <w:p w:rsidR="00FE5EE8" w:rsidRDefault="00B054EE">
            <w:pPr>
              <w:widowControl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Б</w:t>
            </w:r>
          </w:p>
        </w:tc>
      </w:tr>
      <w:tr w:rsidR="00FE5EE8">
        <w:tc>
          <w:tcPr>
            <w:tcW w:w="120" w:type="dxa"/>
            <w:vAlign w:val="center"/>
          </w:tcPr>
          <w:p w:rsidR="00FE5EE8" w:rsidRDefault="00B054EE">
            <w:pPr>
              <w:widowControl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161" w:type="dxa"/>
            <w:vAlign w:val="center"/>
          </w:tcPr>
          <w:p w:rsidR="00FE5EE8" w:rsidRDefault="00B054EE">
            <w:pPr>
              <w:widowControl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Б</w:t>
            </w:r>
          </w:p>
        </w:tc>
        <w:tc>
          <w:tcPr>
            <w:tcW w:w="240" w:type="dxa"/>
            <w:vAlign w:val="center"/>
          </w:tcPr>
          <w:p w:rsidR="00FE5EE8" w:rsidRDefault="00B054EE">
            <w:pPr>
              <w:widowControl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c>
          <w:tcPr>
            <w:tcW w:w="173" w:type="dxa"/>
            <w:vAlign w:val="center"/>
          </w:tcPr>
          <w:p w:rsidR="00FE5EE8" w:rsidRDefault="00B054EE">
            <w:pPr>
              <w:widowControl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w:t>
            </w:r>
          </w:p>
        </w:tc>
        <w:tc>
          <w:tcPr>
            <w:tcW w:w="240" w:type="dxa"/>
            <w:vAlign w:val="center"/>
          </w:tcPr>
          <w:p w:rsidR="00FE5EE8" w:rsidRDefault="00B054EE">
            <w:pPr>
              <w:widowControl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w:t>
            </w:r>
          </w:p>
        </w:tc>
        <w:tc>
          <w:tcPr>
            <w:tcW w:w="174" w:type="dxa"/>
            <w:vAlign w:val="center"/>
          </w:tcPr>
          <w:p w:rsidR="00FE5EE8" w:rsidRDefault="00B054EE">
            <w:pPr>
              <w:widowControl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Б</w:t>
            </w:r>
          </w:p>
        </w:tc>
        <w:tc>
          <w:tcPr>
            <w:tcW w:w="240" w:type="dxa"/>
            <w:vAlign w:val="center"/>
          </w:tcPr>
          <w:p w:rsidR="00FE5EE8" w:rsidRDefault="00B054EE">
            <w:pPr>
              <w:widowControl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22</w:t>
            </w:r>
          </w:p>
        </w:tc>
        <w:tc>
          <w:tcPr>
            <w:tcW w:w="175" w:type="dxa"/>
            <w:vAlign w:val="center"/>
          </w:tcPr>
          <w:p w:rsidR="00FE5EE8" w:rsidRDefault="00B054EE">
            <w:pPr>
              <w:widowControl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Б</w:t>
            </w:r>
          </w:p>
        </w:tc>
        <w:tc>
          <w:tcPr>
            <w:tcW w:w="240" w:type="dxa"/>
            <w:vAlign w:val="center"/>
          </w:tcPr>
          <w:p w:rsidR="00FE5EE8" w:rsidRDefault="00B054EE">
            <w:pPr>
              <w:widowControl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28</w:t>
            </w:r>
          </w:p>
        </w:tc>
        <w:tc>
          <w:tcPr>
            <w:tcW w:w="174" w:type="dxa"/>
            <w:vAlign w:val="center"/>
          </w:tcPr>
          <w:p w:rsidR="00FE5EE8" w:rsidRDefault="00B054EE">
            <w:pPr>
              <w:widowControl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Б</w:t>
            </w:r>
          </w:p>
        </w:tc>
      </w:tr>
      <w:tr w:rsidR="00FE5EE8">
        <w:tc>
          <w:tcPr>
            <w:tcW w:w="120" w:type="dxa"/>
            <w:vAlign w:val="center"/>
          </w:tcPr>
          <w:p w:rsidR="00FE5EE8" w:rsidRDefault="00B054EE">
            <w:pPr>
              <w:widowControl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c>
          <w:tcPr>
            <w:tcW w:w="161" w:type="dxa"/>
            <w:vAlign w:val="center"/>
          </w:tcPr>
          <w:p w:rsidR="00FE5EE8" w:rsidRDefault="00B054EE">
            <w:pPr>
              <w:widowControl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Б</w:t>
            </w:r>
          </w:p>
        </w:tc>
        <w:tc>
          <w:tcPr>
            <w:tcW w:w="240" w:type="dxa"/>
            <w:vAlign w:val="center"/>
          </w:tcPr>
          <w:p w:rsidR="00FE5EE8" w:rsidRDefault="00B054EE">
            <w:pPr>
              <w:widowControl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w:t>
            </w:r>
          </w:p>
        </w:tc>
        <w:tc>
          <w:tcPr>
            <w:tcW w:w="173" w:type="dxa"/>
            <w:vAlign w:val="center"/>
          </w:tcPr>
          <w:p w:rsidR="00FE5EE8" w:rsidRDefault="00B054EE">
            <w:pPr>
              <w:widowControl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Б</w:t>
            </w:r>
          </w:p>
        </w:tc>
        <w:tc>
          <w:tcPr>
            <w:tcW w:w="240" w:type="dxa"/>
            <w:vAlign w:val="center"/>
          </w:tcPr>
          <w:p w:rsidR="00FE5EE8" w:rsidRDefault="00B054EE">
            <w:pPr>
              <w:widowControl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17</w:t>
            </w:r>
          </w:p>
        </w:tc>
        <w:tc>
          <w:tcPr>
            <w:tcW w:w="174" w:type="dxa"/>
            <w:vAlign w:val="center"/>
          </w:tcPr>
          <w:p w:rsidR="00FE5EE8" w:rsidRDefault="00B054EE">
            <w:pPr>
              <w:widowControl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w:t>
            </w:r>
          </w:p>
        </w:tc>
        <w:tc>
          <w:tcPr>
            <w:tcW w:w="240" w:type="dxa"/>
            <w:vAlign w:val="center"/>
          </w:tcPr>
          <w:p w:rsidR="00FE5EE8" w:rsidRDefault="00B054EE">
            <w:pPr>
              <w:widowControl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23</w:t>
            </w:r>
          </w:p>
        </w:tc>
        <w:tc>
          <w:tcPr>
            <w:tcW w:w="175" w:type="dxa"/>
            <w:vAlign w:val="center"/>
          </w:tcPr>
          <w:p w:rsidR="00FE5EE8" w:rsidRDefault="00B054EE">
            <w:pPr>
              <w:widowControl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Б</w:t>
            </w:r>
          </w:p>
        </w:tc>
        <w:tc>
          <w:tcPr>
            <w:tcW w:w="240" w:type="dxa"/>
            <w:vAlign w:val="center"/>
          </w:tcPr>
          <w:p w:rsidR="00FE5EE8" w:rsidRDefault="00B054EE">
            <w:pPr>
              <w:widowControl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29</w:t>
            </w:r>
          </w:p>
        </w:tc>
        <w:tc>
          <w:tcPr>
            <w:tcW w:w="174" w:type="dxa"/>
            <w:vAlign w:val="center"/>
          </w:tcPr>
          <w:p w:rsidR="00FE5EE8" w:rsidRDefault="00B054EE">
            <w:pPr>
              <w:widowControl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w:t>
            </w:r>
          </w:p>
        </w:tc>
      </w:tr>
      <w:tr w:rsidR="00FE5EE8">
        <w:tc>
          <w:tcPr>
            <w:tcW w:w="120" w:type="dxa"/>
            <w:vAlign w:val="center"/>
          </w:tcPr>
          <w:p w:rsidR="00FE5EE8" w:rsidRDefault="00B054EE">
            <w:pPr>
              <w:widowControl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161" w:type="dxa"/>
            <w:vAlign w:val="center"/>
          </w:tcPr>
          <w:p w:rsidR="00FE5EE8" w:rsidRDefault="00B054EE">
            <w:pPr>
              <w:widowControl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w:t>
            </w:r>
          </w:p>
        </w:tc>
        <w:tc>
          <w:tcPr>
            <w:tcW w:w="240" w:type="dxa"/>
            <w:vAlign w:val="center"/>
          </w:tcPr>
          <w:p w:rsidR="00FE5EE8" w:rsidRDefault="00B054EE">
            <w:pPr>
              <w:widowControl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w:t>
            </w:r>
          </w:p>
        </w:tc>
        <w:tc>
          <w:tcPr>
            <w:tcW w:w="173" w:type="dxa"/>
            <w:vAlign w:val="center"/>
          </w:tcPr>
          <w:p w:rsidR="00FE5EE8" w:rsidRDefault="00B054EE">
            <w:pPr>
              <w:widowControl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Б</w:t>
            </w:r>
          </w:p>
        </w:tc>
        <w:tc>
          <w:tcPr>
            <w:tcW w:w="240" w:type="dxa"/>
            <w:vAlign w:val="center"/>
          </w:tcPr>
          <w:p w:rsidR="00FE5EE8" w:rsidRDefault="00B054EE">
            <w:pPr>
              <w:widowControl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18</w:t>
            </w:r>
          </w:p>
        </w:tc>
        <w:tc>
          <w:tcPr>
            <w:tcW w:w="174" w:type="dxa"/>
            <w:vAlign w:val="center"/>
          </w:tcPr>
          <w:p w:rsidR="00FE5EE8" w:rsidRDefault="00B054EE">
            <w:pPr>
              <w:widowControl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Б</w:t>
            </w:r>
          </w:p>
        </w:tc>
        <w:tc>
          <w:tcPr>
            <w:tcW w:w="240" w:type="dxa"/>
            <w:vAlign w:val="center"/>
          </w:tcPr>
          <w:p w:rsidR="00FE5EE8" w:rsidRDefault="00B054EE">
            <w:pPr>
              <w:widowControl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24</w:t>
            </w:r>
          </w:p>
        </w:tc>
        <w:tc>
          <w:tcPr>
            <w:tcW w:w="175" w:type="dxa"/>
            <w:vAlign w:val="center"/>
          </w:tcPr>
          <w:p w:rsidR="00FE5EE8" w:rsidRDefault="00B054EE">
            <w:pPr>
              <w:widowControl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Б</w:t>
            </w:r>
          </w:p>
        </w:tc>
        <w:tc>
          <w:tcPr>
            <w:tcW w:w="240" w:type="dxa"/>
            <w:vAlign w:val="center"/>
          </w:tcPr>
          <w:p w:rsidR="00FE5EE8" w:rsidRDefault="00B054EE">
            <w:pPr>
              <w:widowControl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30</w:t>
            </w:r>
          </w:p>
        </w:tc>
        <w:tc>
          <w:tcPr>
            <w:tcW w:w="174" w:type="dxa"/>
            <w:vAlign w:val="center"/>
          </w:tcPr>
          <w:p w:rsidR="00FE5EE8" w:rsidRDefault="00B054EE">
            <w:pPr>
              <w:widowControl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w:t>
            </w:r>
          </w:p>
        </w:tc>
      </w:tr>
      <w:tr w:rsidR="00FE5EE8">
        <w:tc>
          <w:tcPr>
            <w:tcW w:w="120" w:type="dxa"/>
            <w:vAlign w:val="center"/>
          </w:tcPr>
          <w:p w:rsidR="00FE5EE8" w:rsidRDefault="00B054EE">
            <w:pPr>
              <w:widowControl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c>
          <w:tcPr>
            <w:tcW w:w="161" w:type="dxa"/>
            <w:vAlign w:val="center"/>
          </w:tcPr>
          <w:p w:rsidR="00FE5EE8" w:rsidRDefault="00B054EE">
            <w:pPr>
              <w:widowControl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Б</w:t>
            </w:r>
          </w:p>
        </w:tc>
        <w:tc>
          <w:tcPr>
            <w:tcW w:w="240" w:type="dxa"/>
            <w:vAlign w:val="center"/>
          </w:tcPr>
          <w:p w:rsidR="00FE5EE8" w:rsidRDefault="00B054EE">
            <w:pPr>
              <w:widowControl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w:t>
            </w:r>
          </w:p>
        </w:tc>
        <w:tc>
          <w:tcPr>
            <w:tcW w:w="173" w:type="dxa"/>
            <w:vAlign w:val="center"/>
          </w:tcPr>
          <w:p w:rsidR="00FE5EE8" w:rsidRDefault="00B054EE">
            <w:pPr>
              <w:widowControl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w:t>
            </w:r>
          </w:p>
        </w:tc>
        <w:tc>
          <w:tcPr>
            <w:tcW w:w="240" w:type="dxa"/>
            <w:vAlign w:val="center"/>
          </w:tcPr>
          <w:p w:rsidR="00FE5EE8" w:rsidRDefault="00B054EE">
            <w:pPr>
              <w:widowControl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17</w:t>
            </w:r>
          </w:p>
        </w:tc>
        <w:tc>
          <w:tcPr>
            <w:tcW w:w="174" w:type="dxa"/>
            <w:vAlign w:val="center"/>
          </w:tcPr>
          <w:p w:rsidR="00FE5EE8" w:rsidRDefault="00B054EE">
            <w:pPr>
              <w:widowControl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Б</w:t>
            </w:r>
          </w:p>
        </w:tc>
        <w:tc>
          <w:tcPr>
            <w:tcW w:w="240" w:type="dxa"/>
            <w:vAlign w:val="center"/>
          </w:tcPr>
          <w:p w:rsidR="00FE5EE8" w:rsidRDefault="00B054EE">
            <w:pPr>
              <w:widowControl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23</w:t>
            </w:r>
          </w:p>
        </w:tc>
        <w:tc>
          <w:tcPr>
            <w:tcW w:w="175" w:type="dxa"/>
            <w:vAlign w:val="center"/>
          </w:tcPr>
          <w:p w:rsidR="00FE5EE8" w:rsidRDefault="00B054EE">
            <w:pPr>
              <w:widowControl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w:t>
            </w:r>
          </w:p>
        </w:tc>
        <w:tc>
          <w:tcPr>
            <w:tcW w:w="240" w:type="dxa"/>
            <w:vAlign w:val="center"/>
          </w:tcPr>
          <w:p w:rsidR="00FE5EE8" w:rsidRDefault="00B054EE">
            <w:pPr>
              <w:widowControl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29</w:t>
            </w:r>
          </w:p>
        </w:tc>
        <w:tc>
          <w:tcPr>
            <w:tcW w:w="174" w:type="dxa"/>
            <w:vAlign w:val="center"/>
          </w:tcPr>
          <w:p w:rsidR="00FE5EE8" w:rsidRDefault="00B054EE">
            <w:pPr>
              <w:widowControl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w:t>
            </w:r>
          </w:p>
        </w:tc>
      </w:tr>
      <w:tr w:rsidR="00FE5EE8">
        <w:tc>
          <w:tcPr>
            <w:tcW w:w="120" w:type="dxa"/>
            <w:vAlign w:val="center"/>
          </w:tcPr>
          <w:p w:rsidR="00FE5EE8" w:rsidRDefault="00B054EE">
            <w:pPr>
              <w:widowControl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161" w:type="dxa"/>
            <w:vAlign w:val="center"/>
          </w:tcPr>
          <w:p w:rsidR="00FE5EE8" w:rsidRDefault="00B054EE">
            <w:pPr>
              <w:widowControl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Б</w:t>
            </w:r>
          </w:p>
        </w:tc>
        <w:tc>
          <w:tcPr>
            <w:tcW w:w="240" w:type="dxa"/>
            <w:vAlign w:val="center"/>
          </w:tcPr>
          <w:p w:rsidR="00FE5EE8" w:rsidRDefault="00B054EE">
            <w:pPr>
              <w:widowControl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w:t>
            </w:r>
          </w:p>
        </w:tc>
        <w:tc>
          <w:tcPr>
            <w:tcW w:w="173" w:type="dxa"/>
            <w:vAlign w:val="center"/>
          </w:tcPr>
          <w:p w:rsidR="00FE5EE8" w:rsidRDefault="00B054EE">
            <w:pPr>
              <w:widowControl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Б</w:t>
            </w:r>
          </w:p>
        </w:tc>
        <w:tc>
          <w:tcPr>
            <w:tcW w:w="240" w:type="dxa"/>
            <w:vAlign w:val="center"/>
          </w:tcPr>
          <w:p w:rsidR="00FE5EE8" w:rsidRDefault="00B054EE">
            <w:pPr>
              <w:widowControl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18</w:t>
            </w:r>
          </w:p>
        </w:tc>
        <w:tc>
          <w:tcPr>
            <w:tcW w:w="174" w:type="dxa"/>
            <w:vAlign w:val="center"/>
          </w:tcPr>
          <w:p w:rsidR="00FE5EE8" w:rsidRDefault="00B054EE">
            <w:pPr>
              <w:widowControl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w:t>
            </w:r>
          </w:p>
        </w:tc>
        <w:tc>
          <w:tcPr>
            <w:tcW w:w="240" w:type="dxa"/>
            <w:vAlign w:val="center"/>
          </w:tcPr>
          <w:p w:rsidR="00FE5EE8" w:rsidRDefault="00B054EE">
            <w:pPr>
              <w:widowControl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24</w:t>
            </w:r>
          </w:p>
        </w:tc>
        <w:tc>
          <w:tcPr>
            <w:tcW w:w="175" w:type="dxa"/>
            <w:vAlign w:val="center"/>
          </w:tcPr>
          <w:p w:rsidR="00FE5EE8" w:rsidRDefault="00B054EE">
            <w:pPr>
              <w:widowControl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Б</w:t>
            </w:r>
          </w:p>
        </w:tc>
        <w:tc>
          <w:tcPr>
            <w:tcW w:w="240" w:type="dxa"/>
            <w:vAlign w:val="center"/>
          </w:tcPr>
          <w:p w:rsidR="00FE5EE8" w:rsidRDefault="00B054EE">
            <w:pPr>
              <w:widowControl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30</w:t>
            </w:r>
          </w:p>
        </w:tc>
        <w:tc>
          <w:tcPr>
            <w:tcW w:w="174" w:type="dxa"/>
            <w:vAlign w:val="center"/>
          </w:tcPr>
          <w:p w:rsidR="00FE5EE8" w:rsidRDefault="00B054EE">
            <w:pPr>
              <w:widowControl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w:t>
            </w:r>
          </w:p>
        </w:tc>
      </w:tr>
    </w:tbl>
    <w:p w:rsidR="00FE5EE8" w:rsidRDefault="00B054EE">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 xml:space="preserve"> Критерии оценки: </w:t>
      </w:r>
    </w:p>
    <w:p w:rsidR="00FE5EE8" w:rsidRDefault="00B054EE">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Оценка устных ответов учащихся:</w:t>
      </w:r>
    </w:p>
    <w:p w:rsidR="00FE5EE8" w:rsidRDefault="00B054EE">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Отметка "5"</w:t>
      </w:r>
      <w:r>
        <w:rPr>
          <w:rFonts w:ascii="Times New Roman" w:hAnsi="Times New Roman" w:cs="Times New Roman"/>
          <w:sz w:val="24"/>
          <w:szCs w:val="24"/>
          <w:lang w:eastAsia="ru-RU"/>
        </w:rPr>
        <w:t xml:space="preserve"> ставится, если студент: </w:t>
      </w:r>
    </w:p>
    <w:p w:rsidR="00FE5EE8" w:rsidRDefault="00B054EE">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 xml:space="preserve">1) полно излагает изученный материал, даёт правильное определенное языковых понятий; </w:t>
      </w:r>
      <w:r>
        <w:rPr>
          <w:rFonts w:ascii="Times New Roman" w:hAnsi="Times New Roman" w:cs="Times New Roman"/>
          <w:sz w:val="24"/>
          <w:szCs w:val="24"/>
          <w:lang w:eastAsia="ru-RU"/>
        </w:rPr>
        <w:br/>
        <w:t>2) обнаруживает понимание материала, может обосновать свои суждения, применить знания на практике, привести необходимые примеры не только по уче</w:t>
      </w:r>
      <w:r>
        <w:rPr>
          <w:rFonts w:ascii="Times New Roman" w:hAnsi="Times New Roman" w:cs="Times New Roman"/>
          <w:sz w:val="24"/>
          <w:szCs w:val="24"/>
          <w:lang w:eastAsia="ru-RU"/>
        </w:rPr>
        <w:t xml:space="preserve">бнику, но и самостоятельно составленные; </w:t>
      </w:r>
      <w:r>
        <w:rPr>
          <w:rFonts w:ascii="Times New Roman" w:hAnsi="Times New Roman" w:cs="Times New Roman"/>
          <w:sz w:val="24"/>
          <w:szCs w:val="24"/>
          <w:lang w:eastAsia="ru-RU"/>
        </w:rPr>
        <w:br/>
        <w:t>3) излагает материал последовательно и правильно с точки зрения норм литературного языка.</w:t>
      </w:r>
    </w:p>
    <w:p w:rsidR="00FE5EE8" w:rsidRDefault="00B054EE">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 xml:space="preserve">Отметка "4" ставится, если студент  даёт ответ, удовлетворяющий тем же требованиям, что и для отметки "5", но допускает 1-2 </w:t>
      </w:r>
      <w:r>
        <w:rPr>
          <w:rFonts w:ascii="Times New Roman" w:hAnsi="Times New Roman" w:cs="Times New Roman"/>
          <w:sz w:val="24"/>
          <w:szCs w:val="24"/>
          <w:lang w:eastAsia="ru-RU"/>
        </w:rPr>
        <w:t>ошибки, которые сам же исправляет, и 1-2 недочёта в последовательности и языковом оформлении излагаемого.</w:t>
      </w:r>
      <w:r>
        <w:rPr>
          <w:rFonts w:ascii="Times New Roman" w:hAnsi="Times New Roman" w:cs="Times New Roman"/>
          <w:sz w:val="24"/>
          <w:szCs w:val="24"/>
          <w:lang w:eastAsia="ru-RU"/>
        </w:rPr>
        <w:br/>
      </w:r>
      <w:r>
        <w:rPr>
          <w:rFonts w:ascii="Times New Roman" w:hAnsi="Times New Roman" w:cs="Times New Roman"/>
          <w:sz w:val="24"/>
          <w:szCs w:val="24"/>
          <w:lang w:eastAsia="ru-RU"/>
        </w:rPr>
        <w:lastRenderedPageBreak/>
        <w:br/>
        <w:t xml:space="preserve">Отметка "3" ставится, если студент обнаруживает знание и понимание основных положений данной темы, но: </w:t>
      </w:r>
    </w:p>
    <w:p w:rsidR="00FE5EE8" w:rsidRDefault="00B054EE">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1) излагает материал неполно и допускает нето</w:t>
      </w:r>
      <w:r>
        <w:rPr>
          <w:rFonts w:ascii="Times New Roman" w:hAnsi="Times New Roman" w:cs="Times New Roman"/>
          <w:sz w:val="24"/>
          <w:szCs w:val="24"/>
          <w:lang w:eastAsia="ru-RU"/>
        </w:rPr>
        <w:t xml:space="preserve">чности в определении понятий или формулировке правил; </w:t>
      </w:r>
    </w:p>
    <w:p w:rsidR="00FE5EE8" w:rsidRDefault="00B054EE">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2) не умеет достаточно глубоко и доказательно обосновать свои суждения и привести свои примеры;</w:t>
      </w:r>
    </w:p>
    <w:p w:rsidR="00FE5EE8" w:rsidRDefault="00B054EE">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3) излагает материал непоследовательно и допускает ошибки в языковом оформлении излагаемого.</w:t>
      </w:r>
    </w:p>
    <w:p w:rsidR="00FE5EE8" w:rsidRDefault="00B054EE">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 xml:space="preserve">Отметка "2" </w:t>
      </w:r>
      <w:r>
        <w:rPr>
          <w:rFonts w:ascii="Times New Roman" w:hAnsi="Times New Roman" w:cs="Times New Roman"/>
          <w:sz w:val="24"/>
          <w:szCs w:val="24"/>
          <w:lang w:eastAsia="ru-RU"/>
        </w:rPr>
        <w:t>ставится, если студент  обнаруживает незнание большей части соответствующего раздела изучаемого материала, допускает ошибки в формулировке определений и правил, искажающие их смысл, беспорядочно и неуверенно излагает материал. Оценка "2" отмечает такие нед</w:t>
      </w:r>
      <w:r>
        <w:rPr>
          <w:rFonts w:ascii="Times New Roman" w:hAnsi="Times New Roman" w:cs="Times New Roman"/>
          <w:sz w:val="24"/>
          <w:szCs w:val="24"/>
          <w:lang w:eastAsia="ru-RU"/>
        </w:rPr>
        <w:t>остатки в подготовке студента, которые являются серьёзным препятствием к успешному овладению последующим материалом.</w:t>
      </w:r>
    </w:p>
    <w:p w:rsidR="00FE5EE8" w:rsidRDefault="00B054EE">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Отметка ("5", "4", "3") может ставиться не только за единовременный ответ (когда на проверку подготовки ученика отводится определенное врем</w:t>
      </w:r>
      <w:r>
        <w:rPr>
          <w:rFonts w:ascii="Times New Roman" w:hAnsi="Times New Roman" w:cs="Times New Roman"/>
          <w:sz w:val="24"/>
          <w:szCs w:val="24"/>
          <w:lang w:eastAsia="ru-RU"/>
        </w:rPr>
        <w:t>я), но и за рассредоточенный во времени, т.е. за сумму ответов, данных учеником на протяжении урока (выводится поурочный балл), при условии, если в процессе урока не только заслушивались ответы учащегося, но и осуществлялась проверка его умения применять з</w:t>
      </w:r>
      <w:r>
        <w:rPr>
          <w:rFonts w:ascii="Times New Roman" w:hAnsi="Times New Roman" w:cs="Times New Roman"/>
          <w:sz w:val="24"/>
          <w:szCs w:val="24"/>
          <w:lang w:eastAsia="ru-RU"/>
        </w:rPr>
        <w:t>нания на практике.</w:t>
      </w:r>
    </w:p>
    <w:p w:rsidR="00FE5EE8" w:rsidRDefault="00B054EE">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Критерии оценки тестов:</w:t>
      </w:r>
    </w:p>
    <w:p w:rsidR="00FE5EE8" w:rsidRDefault="00B054EE">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 xml:space="preserve">Более 84%- оценка 5 </w:t>
      </w:r>
    </w:p>
    <w:p w:rsidR="00FE5EE8" w:rsidRDefault="00B054EE">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 xml:space="preserve">от 71-83 %- оценка 4 </w:t>
      </w:r>
    </w:p>
    <w:p w:rsidR="00FE5EE8" w:rsidRDefault="00B054EE">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 xml:space="preserve">от 61-70% - оценка 3 </w:t>
      </w:r>
    </w:p>
    <w:p w:rsidR="00FE5EE8" w:rsidRDefault="00B054EE">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менее 60% - оценка 2</w:t>
      </w:r>
    </w:p>
    <w:p w:rsidR="00FE5EE8" w:rsidRDefault="00B054EE">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Критерии оценки реферата:</w:t>
      </w:r>
    </w:p>
    <w:p w:rsidR="00FE5EE8" w:rsidRDefault="00B054EE">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Оценка 5</w:t>
      </w:r>
    </w:p>
    <w:p w:rsidR="00FE5EE8" w:rsidRDefault="00B054EE">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-Содержание реферата соответствует теме;</w:t>
      </w:r>
    </w:p>
    <w:p w:rsidR="00FE5EE8" w:rsidRDefault="00B054EE">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 Тема раскрыта полностью;</w:t>
      </w:r>
    </w:p>
    <w:p w:rsidR="00FE5EE8" w:rsidRDefault="00B054EE">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 xml:space="preserve">- Оформление реферата </w:t>
      </w:r>
      <w:r>
        <w:rPr>
          <w:rFonts w:ascii="Times New Roman" w:hAnsi="Times New Roman" w:cs="Times New Roman"/>
          <w:sz w:val="24"/>
          <w:szCs w:val="24"/>
          <w:lang w:eastAsia="ru-RU"/>
        </w:rPr>
        <w:t>соответствует принятым стандартам;</w:t>
      </w:r>
    </w:p>
    <w:p w:rsidR="00FE5EE8" w:rsidRDefault="00B054EE">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 При работе над рефератом автор использовал современную литературу;</w:t>
      </w:r>
    </w:p>
    <w:p w:rsidR="00FE5EE8" w:rsidRDefault="00B054EE">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 В реферате отражена практическая работа автора по данной теме;</w:t>
      </w:r>
    </w:p>
    <w:p w:rsidR="00FE5EE8" w:rsidRDefault="00B054EE">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 В сообщении автор не допускает ошибок, не допускает оговорки по невнимательности, кот</w:t>
      </w:r>
      <w:r>
        <w:rPr>
          <w:rFonts w:ascii="Times New Roman" w:hAnsi="Times New Roman" w:cs="Times New Roman"/>
          <w:sz w:val="24"/>
          <w:szCs w:val="24"/>
          <w:lang w:eastAsia="ru-RU"/>
        </w:rPr>
        <w:t>орые легко исправляет по требованию учителя;</w:t>
      </w:r>
    </w:p>
    <w:p w:rsidR="00FE5EE8" w:rsidRDefault="00B054EE">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 Сообщение логично, последовательно, грамотно;</w:t>
      </w:r>
    </w:p>
    <w:p w:rsidR="00FE5EE8" w:rsidRDefault="00B054EE">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 На дополнительные вопросы дает правильные ответы.</w:t>
      </w:r>
    </w:p>
    <w:p w:rsidR="00FE5EE8" w:rsidRDefault="00B054EE">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Оценка 4</w:t>
      </w:r>
    </w:p>
    <w:p w:rsidR="00FE5EE8" w:rsidRDefault="00B054EE">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 Содержание реферата соответствует теме;</w:t>
      </w:r>
    </w:p>
    <w:p w:rsidR="00FE5EE8" w:rsidRDefault="00B054EE">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 Тема раскрыта полностью;</w:t>
      </w:r>
    </w:p>
    <w:p w:rsidR="00FE5EE8" w:rsidRDefault="00B054EE">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 Оформление реферата соответству</w:t>
      </w:r>
      <w:r>
        <w:rPr>
          <w:rFonts w:ascii="Times New Roman" w:hAnsi="Times New Roman" w:cs="Times New Roman"/>
          <w:sz w:val="24"/>
          <w:szCs w:val="24"/>
          <w:lang w:eastAsia="ru-RU"/>
        </w:rPr>
        <w:t>ет принятым стандартам;</w:t>
      </w:r>
    </w:p>
    <w:p w:rsidR="00FE5EE8" w:rsidRDefault="00B054EE">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 При работе над рефератом автор использовал современную литературу;</w:t>
      </w:r>
    </w:p>
    <w:p w:rsidR="00FE5EE8" w:rsidRDefault="00B054EE">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 В реферате отражена практическая работа автора по данной теме;</w:t>
      </w:r>
    </w:p>
    <w:p w:rsidR="00FE5EE8" w:rsidRDefault="00B054EE">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 В сообщении автор допускает одну ошибку или два-три недочета, допускает неполноту ответа, которы</w:t>
      </w:r>
      <w:r>
        <w:rPr>
          <w:rFonts w:ascii="Times New Roman" w:hAnsi="Times New Roman" w:cs="Times New Roman"/>
          <w:sz w:val="24"/>
          <w:szCs w:val="24"/>
          <w:lang w:eastAsia="ru-RU"/>
        </w:rPr>
        <w:t>е исправляет только с помощью учителя.</w:t>
      </w:r>
    </w:p>
    <w:p w:rsidR="00FE5EE8" w:rsidRDefault="00B054EE">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Оценка 3</w:t>
      </w:r>
    </w:p>
    <w:p w:rsidR="00FE5EE8" w:rsidRDefault="00B054EE">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 Содержание реферата не полностью соответствует теме;</w:t>
      </w:r>
    </w:p>
    <w:p w:rsidR="00FE5EE8" w:rsidRDefault="00B054EE">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 Тема раскрыта недостаточно полно;</w:t>
      </w:r>
    </w:p>
    <w:p w:rsidR="00FE5EE8" w:rsidRDefault="00B054EE">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 В оформлении реферата допускаются ошибки;</w:t>
      </w:r>
    </w:p>
    <w:p w:rsidR="00FE5EE8" w:rsidRDefault="00B054EE">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 Литература, используемая автором, при работе над рефератом устарела;</w:t>
      </w:r>
    </w:p>
    <w:p w:rsidR="00FE5EE8" w:rsidRDefault="00B054EE">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 xml:space="preserve">- </w:t>
      </w:r>
      <w:r>
        <w:rPr>
          <w:rFonts w:ascii="Times New Roman" w:hAnsi="Times New Roman" w:cs="Times New Roman"/>
          <w:sz w:val="24"/>
          <w:szCs w:val="24"/>
          <w:lang w:eastAsia="ru-RU"/>
        </w:rPr>
        <w:t>В реферате не отражена практическая работа автора по данной теме;</w:t>
      </w:r>
    </w:p>
    <w:p w:rsidR="00FE5EE8" w:rsidRDefault="00B054EE">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 В сообщении по теме допускается 2-3 ошибки;</w:t>
      </w:r>
    </w:p>
    <w:p w:rsidR="00FE5EE8" w:rsidRDefault="00B054EE">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 Сообщение неполно, построено несвязно, но выявляет общее понимание работы;</w:t>
      </w:r>
    </w:p>
    <w:p w:rsidR="00FE5EE8" w:rsidRDefault="00B054EE">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lastRenderedPageBreak/>
        <w:t>- При ответе на дополнительные вопросы допускаются ошибки, ответ не</w:t>
      </w:r>
      <w:r>
        <w:rPr>
          <w:rFonts w:ascii="Times New Roman" w:hAnsi="Times New Roman" w:cs="Times New Roman"/>
          <w:sz w:val="24"/>
          <w:szCs w:val="24"/>
          <w:lang w:eastAsia="ru-RU"/>
        </w:rPr>
        <w:t>уверенный, требует постоянной помощи учителя.</w:t>
      </w:r>
    </w:p>
    <w:p w:rsidR="00FE5EE8" w:rsidRDefault="00B054EE">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Оценка 2</w:t>
      </w:r>
    </w:p>
    <w:p w:rsidR="00FE5EE8" w:rsidRDefault="00B054EE">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 Содержание реферата не соответствует теме.</w:t>
      </w:r>
    </w:p>
    <w:p w:rsidR="00FE5EE8" w:rsidRDefault="00B054EE">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Критерии оценки решения проблемно-ситуационной задачи по специальности</w:t>
      </w:r>
    </w:p>
    <w:p w:rsidR="00FE5EE8" w:rsidRDefault="00B054EE">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 xml:space="preserve">5 «отлично» - комплексная оценка предложенной ситуации; знание теоретического </w:t>
      </w:r>
      <w:r>
        <w:rPr>
          <w:rFonts w:ascii="Times New Roman" w:hAnsi="Times New Roman" w:cs="Times New Roman"/>
          <w:sz w:val="24"/>
          <w:szCs w:val="24"/>
          <w:lang w:eastAsia="ru-RU"/>
        </w:rPr>
        <w:t>материала с учетом междисциплинарных связей, правильный выбор тактики действий;</w:t>
      </w:r>
    </w:p>
    <w:p w:rsidR="00FE5EE8" w:rsidRDefault="00B054EE">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4 «хорошо» - комплексная оценка предложенной ситуации, незначительные затруднения при ответе на теоретические вопросы, неполное раскрытие междисциплинарных связей; правильный выбор тактики действий; логическое обоснование теоретических вопросов с дополните</w:t>
      </w:r>
      <w:r>
        <w:rPr>
          <w:rFonts w:ascii="Times New Roman" w:hAnsi="Times New Roman" w:cs="Times New Roman"/>
          <w:sz w:val="24"/>
          <w:szCs w:val="24"/>
          <w:lang w:eastAsia="ru-RU"/>
        </w:rPr>
        <w:t>льными комментариями педагога; 3 «удовлетворительно» - затруднения с комплексной оценкой предложенной ситуации; неполный ответ, требующий наводящих вопросов педагога; выбор тактики действий, в соответствии с ситуацией, возможен при наводящих вопросах педаг</w:t>
      </w:r>
      <w:r>
        <w:rPr>
          <w:rFonts w:ascii="Times New Roman" w:hAnsi="Times New Roman" w:cs="Times New Roman"/>
          <w:sz w:val="24"/>
          <w:szCs w:val="24"/>
          <w:lang w:eastAsia="ru-RU"/>
        </w:rPr>
        <w:t xml:space="preserve">ога, </w:t>
      </w:r>
      <w:r>
        <w:rPr>
          <w:rFonts w:ascii="Times New Roman" w:hAnsi="Times New Roman" w:cs="Times New Roman"/>
          <w:sz w:val="24"/>
          <w:szCs w:val="24"/>
          <w:lang w:eastAsia="ru-RU"/>
        </w:rPr>
        <w:br/>
        <w:t xml:space="preserve">2 «неудовлетворительно» - неверная оценка ситуации; неправильный ответ на вопрос к иллюстративному материалу; неправильно выбранная тактика действий, приводящая к ухудшению ситуации, </w:t>
      </w:r>
    </w:p>
    <w:p w:rsidR="00FE5EE8" w:rsidRDefault="00B054EE">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Критерии оценки решения кроссвордов</w:t>
      </w:r>
    </w:p>
    <w:p w:rsidR="00FE5EE8" w:rsidRDefault="00B054EE">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Критериями кроссвордов являетс</w:t>
      </w:r>
      <w:r>
        <w:rPr>
          <w:rFonts w:ascii="Times New Roman" w:hAnsi="Times New Roman" w:cs="Times New Roman"/>
          <w:sz w:val="24"/>
          <w:szCs w:val="24"/>
          <w:lang w:eastAsia="ru-RU"/>
        </w:rPr>
        <w:t xml:space="preserve">я количество правильных ответов: </w:t>
      </w:r>
    </w:p>
    <w:p w:rsidR="00FE5EE8" w:rsidRDefault="00B054EE">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 xml:space="preserve">51 %- 75% удовлетворительно; </w:t>
      </w:r>
    </w:p>
    <w:p w:rsidR="00FE5EE8" w:rsidRDefault="00B054EE">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 xml:space="preserve">76%-90 % - хорошо; </w:t>
      </w:r>
    </w:p>
    <w:p w:rsidR="00FE5EE8" w:rsidRDefault="00B054EE">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свыше 90% - отлично.</w:t>
      </w:r>
    </w:p>
    <w:p w:rsidR="00FE5EE8" w:rsidRDefault="00B054EE">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Критерии оценки составления кластера</w:t>
      </w:r>
    </w:p>
    <w:p w:rsidR="00FE5EE8" w:rsidRDefault="00B054EE">
      <w:pPr>
        <w:pStyle w:val="ae"/>
        <w:rPr>
          <w:rFonts w:ascii="Times New Roman" w:hAnsi="Times New Roman" w:cs="Times New Roman"/>
          <w:sz w:val="24"/>
          <w:szCs w:val="24"/>
          <w:lang w:eastAsia="ru-RU"/>
        </w:rPr>
      </w:pPr>
      <w:bookmarkStart w:id="14" w:name="h.gjdgxs"/>
      <w:bookmarkEnd w:id="14"/>
      <w:r>
        <w:rPr>
          <w:rFonts w:ascii="Times New Roman" w:hAnsi="Times New Roman" w:cs="Times New Roman"/>
          <w:sz w:val="24"/>
          <w:szCs w:val="24"/>
          <w:lang w:eastAsia="ru-RU"/>
        </w:rPr>
        <w:t> «5»- составлен полностью;</w:t>
      </w:r>
    </w:p>
    <w:p w:rsidR="00FE5EE8" w:rsidRDefault="00B054EE">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«4» - отсутствуют 1-2 элемента;</w:t>
      </w:r>
    </w:p>
    <w:p w:rsidR="00FE5EE8" w:rsidRDefault="00B054EE">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«3» - отсутствуют 3-4 элемента;</w:t>
      </w:r>
    </w:p>
    <w:p w:rsidR="00FE5EE8" w:rsidRDefault="00B054EE">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«2» - отсутствуют 5 и б</w:t>
      </w:r>
      <w:r>
        <w:rPr>
          <w:rFonts w:ascii="Times New Roman" w:hAnsi="Times New Roman" w:cs="Times New Roman"/>
          <w:sz w:val="24"/>
          <w:szCs w:val="24"/>
          <w:lang w:eastAsia="ru-RU"/>
        </w:rPr>
        <w:t>олее элементов.</w:t>
      </w:r>
    </w:p>
    <w:p w:rsidR="00FE5EE8" w:rsidRDefault="00FE5EE8">
      <w:pPr>
        <w:pStyle w:val="ae"/>
        <w:rPr>
          <w:rFonts w:ascii="Times New Roman" w:hAnsi="Times New Roman" w:cs="Times New Roman"/>
          <w:sz w:val="24"/>
          <w:szCs w:val="24"/>
          <w:lang w:eastAsia="ru-RU"/>
        </w:rPr>
      </w:pPr>
    </w:p>
    <w:sectPr w:rsidR="00FE5EE8">
      <w:pgSz w:w="11906" w:h="16838"/>
      <w:pgMar w:top="1418" w:right="851" w:bottom="1134" w:left="1418" w:header="0" w:footer="0" w:gutter="0"/>
      <w:cols w:space="720"/>
      <w:formProt w:val="0"/>
      <w:docGrid w:linePitch="360" w:charSpace="409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Times New Roman">
    <w:panose1 w:val="02020603050405020304"/>
    <w:charset w:val="CC"/>
    <w:family w:val="roman"/>
    <w:pitch w:val="variable"/>
    <w:sig w:usb0="E0002AFF" w:usb1="C0007841" w:usb2="00000009" w:usb3="00000000" w:csb0="000001FF" w:csb1="00000000"/>
  </w:font>
  <w:font w:name="PT Astra Serif">
    <w:charset w:val="01"/>
    <w:family w:val="roman"/>
    <w:pitch w:val="default"/>
  </w:font>
  <w:font w:name="Noto Sans Devanagari">
    <w:panose1 w:val="00000000000000000000"/>
    <w:charset w:val="00"/>
    <w:family w:val="roman"/>
    <w:notTrueType/>
    <w:pitch w:val="default"/>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DA07C06"/>
    <w:multiLevelType w:val="multilevel"/>
    <w:tmpl w:val="922E7C5E"/>
    <w:lvl w:ilvl="0">
      <w:start w:val="1"/>
      <w:numFmt w:val="none"/>
      <w:suff w:val="nothing"/>
      <w:lvlText w:val="%1"/>
      <w:lvlJc w:val="left"/>
      <w:pPr>
        <w:tabs>
          <w:tab w:val="num" w:pos="0"/>
        </w:tabs>
        <w:ind w:left="0" w:firstLine="0"/>
      </w:pPr>
    </w:lvl>
    <w:lvl w:ilvl="1">
      <w:start w:val="1"/>
      <w:numFmt w:val="none"/>
      <w:suff w:val="nothing"/>
      <w:lvlText w:val="%2"/>
      <w:lvlJc w:val="left"/>
      <w:pPr>
        <w:tabs>
          <w:tab w:val="num" w:pos="0"/>
        </w:tabs>
        <w:ind w:left="0" w:firstLine="0"/>
      </w:pPr>
    </w:lvl>
    <w:lvl w:ilvl="2">
      <w:start w:val="1"/>
      <w:numFmt w:val="none"/>
      <w:suff w:val="nothing"/>
      <w:lvlText w:val="%3"/>
      <w:lvlJc w:val="left"/>
      <w:pPr>
        <w:tabs>
          <w:tab w:val="num" w:pos="0"/>
        </w:tabs>
        <w:ind w:left="0" w:firstLine="0"/>
      </w:pPr>
    </w:lvl>
    <w:lvl w:ilvl="3">
      <w:start w:val="1"/>
      <w:numFmt w:val="none"/>
      <w:suff w:val="nothing"/>
      <w:lvlText w:val="%4"/>
      <w:lvlJc w:val="left"/>
      <w:pPr>
        <w:tabs>
          <w:tab w:val="num" w:pos="0"/>
        </w:tabs>
        <w:ind w:left="0" w:firstLine="0"/>
      </w:pPr>
    </w:lvl>
    <w:lvl w:ilvl="4">
      <w:start w:val="1"/>
      <w:numFmt w:val="none"/>
      <w:suff w:val="nothing"/>
      <w:lvlText w:val="%5"/>
      <w:lvlJc w:val="left"/>
      <w:pPr>
        <w:tabs>
          <w:tab w:val="num" w:pos="0"/>
        </w:tabs>
        <w:ind w:left="0" w:firstLine="0"/>
      </w:pPr>
    </w:lvl>
    <w:lvl w:ilvl="5">
      <w:start w:val="1"/>
      <w:numFmt w:val="none"/>
      <w:suff w:val="nothing"/>
      <w:lvlText w:val="%6"/>
      <w:lvlJc w:val="left"/>
      <w:pPr>
        <w:tabs>
          <w:tab w:val="num" w:pos="0"/>
        </w:tabs>
        <w:ind w:left="0" w:firstLine="0"/>
      </w:pPr>
    </w:lvl>
    <w:lvl w:ilvl="6">
      <w:start w:val="1"/>
      <w:numFmt w:val="none"/>
      <w:suff w:val="nothing"/>
      <w:lvlText w:val="%7"/>
      <w:lvlJc w:val="left"/>
      <w:pPr>
        <w:tabs>
          <w:tab w:val="num" w:pos="0"/>
        </w:tabs>
        <w:ind w:left="0" w:firstLine="0"/>
      </w:pPr>
    </w:lvl>
    <w:lvl w:ilvl="7">
      <w:start w:val="1"/>
      <w:numFmt w:val="none"/>
      <w:suff w:val="nothing"/>
      <w:lvlText w:val="%8"/>
      <w:lvlJc w:val="left"/>
      <w:pPr>
        <w:tabs>
          <w:tab w:val="num" w:pos="0"/>
        </w:tabs>
        <w:ind w:left="0" w:firstLine="0"/>
      </w:pPr>
    </w:lvl>
    <w:lvl w:ilvl="8">
      <w:start w:val="1"/>
      <w:numFmt w:val="none"/>
      <w:suff w:val="nothing"/>
      <w:lvlText w:val="%9"/>
      <w:lvlJc w:val="left"/>
      <w:pPr>
        <w:tabs>
          <w:tab w:val="num" w:pos="0"/>
        </w:tabs>
        <w:ind w:left="0" w:firstLine="0"/>
      </w:pPr>
    </w:lvl>
  </w:abstractNum>
  <w:abstractNum w:abstractNumId="1">
    <w:nsid w:val="3EF872DC"/>
    <w:multiLevelType w:val="multilevel"/>
    <w:tmpl w:val="802A332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nsid w:val="45311C50"/>
    <w:multiLevelType w:val="multilevel"/>
    <w:tmpl w:val="B2C246D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nsid w:val="7B460C45"/>
    <w:multiLevelType w:val="multilevel"/>
    <w:tmpl w:val="BBDC601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0"/>
  </w:num>
  <w:num w:numId="2">
    <w:abstractNumId w:val="1"/>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08"/>
  <w:autoHyphenation/>
  <w:characterSpacingControl w:val="doNotCompress"/>
  <w:compat>
    <w:compatSetting w:name="compatibilityMode" w:uri="http://schemas.microsoft.com/office/word" w:val="14"/>
  </w:compat>
  <w:rsids>
    <w:rsidRoot w:val="00FE5EE8"/>
    <w:rsid w:val="00B054EE"/>
    <w:rsid w:val="00FE5EE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ahoma"/>
        <w:sz w:val="22"/>
        <w:szCs w:val="22"/>
        <w:lang w:val="ru-RU" w:eastAsia="en-US" w:bidi="ar-SA"/>
      </w:rPr>
    </w:rPrDefault>
    <w:pPrDefault>
      <w:pPr>
        <w:suppressAutoHyphens/>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200" w:line="276" w:lineRule="auto"/>
    </w:pPr>
  </w:style>
  <w:style w:type="paragraph" w:styleId="2">
    <w:name w:val="heading 2"/>
    <w:basedOn w:val="a"/>
    <w:link w:val="20"/>
    <w:qFormat/>
    <w:pPr>
      <w:spacing w:before="280" w:after="280"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qFormat/>
    <w:rPr>
      <w:rFonts w:ascii="Times New Roman" w:eastAsia="Times New Roman" w:hAnsi="Times New Roman" w:cs="Times New Roman"/>
      <w:b/>
      <w:bCs/>
      <w:sz w:val="36"/>
      <w:szCs w:val="36"/>
      <w:lang w:eastAsia="ru-RU"/>
    </w:rPr>
  </w:style>
  <w:style w:type="character" w:customStyle="1" w:styleId="c5">
    <w:name w:val="c5"/>
    <w:basedOn w:val="a0"/>
    <w:qFormat/>
  </w:style>
  <w:style w:type="character" w:customStyle="1" w:styleId="c40">
    <w:name w:val="c40"/>
    <w:basedOn w:val="a0"/>
    <w:qFormat/>
  </w:style>
  <w:style w:type="character" w:styleId="a3">
    <w:name w:val="Hyperlink"/>
    <w:basedOn w:val="a0"/>
    <w:rPr>
      <w:color w:val="0000FF"/>
      <w:u w:val="single"/>
    </w:rPr>
  </w:style>
  <w:style w:type="character" w:styleId="a4">
    <w:name w:val="FollowedHyperlink"/>
    <w:basedOn w:val="a0"/>
    <w:rPr>
      <w:color w:val="800080"/>
      <w:u w:val="single"/>
    </w:rPr>
  </w:style>
  <w:style w:type="character" w:customStyle="1" w:styleId="c4">
    <w:name w:val="c4"/>
    <w:basedOn w:val="a0"/>
    <w:qFormat/>
  </w:style>
  <w:style w:type="character" w:customStyle="1" w:styleId="c8">
    <w:name w:val="c8"/>
    <w:basedOn w:val="a0"/>
    <w:qFormat/>
  </w:style>
  <w:style w:type="character" w:customStyle="1" w:styleId="c57">
    <w:name w:val="c57"/>
    <w:basedOn w:val="a0"/>
    <w:qFormat/>
  </w:style>
  <w:style w:type="character" w:customStyle="1" w:styleId="c13">
    <w:name w:val="c13"/>
    <w:basedOn w:val="a0"/>
    <w:qFormat/>
  </w:style>
  <w:style w:type="character" w:customStyle="1" w:styleId="c45">
    <w:name w:val="c45"/>
    <w:basedOn w:val="a0"/>
    <w:qFormat/>
  </w:style>
  <w:style w:type="character" w:customStyle="1" w:styleId="c2">
    <w:name w:val="c2"/>
    <w:basedOn w:val="a0"/>
    <w:qFormat/>
  </w:style>
  <w:style w:type="character" w:customStyle="1" w:styleId="c67">
    <w:name w:val="c67"/>
    <w:basedOn w:val="a0"/>
    <w:qFormat/>
  </w:style>
  <w:style w:type="character" w:styleId="a5">
    <w:name w:val="Strong"/>
    <w:basedOn w:val="a0"/>
    <w:qFormat/>
    <w:rPr>
      <w:b/>
      <w:bCs/>
    </w:rPr>
  </w:style>
  <w:style w:type="character" w:customStyle="1" w:styleId="a6">
    <w:name w:val="Текст выноски Знак"/>
    <w:basedOn w:val="a0"/>
    <w:link w:val="a7"/>
    <w:qFormat/>
    <w:rPr>
      <w:rFonts w:ascii="Tahoma" w:hAnsi="Tahoma" w:cs="Tahoma"/>
      <w:sz w:val="16"/>
      <w:szCs w:val="16"/>
    </w:rPr>
  </w:style>
  <w:style w:type="character" w:customStyle="1" w:styleId="21">
    <w:name w:val="Основной текст (2)"/>
    <w:basedOn w:val="a0"/>
    <w:qFormat/>
    <w:rPr>
      <w:rFonts w:ascii="Times New Roman" w:eastAsia="Times New Roman" w:hAnsi="Times New Roman" w:cs="Times New Roman"/>
      <w:b w:val="0"/>
      <w:bCs w:val="0"/>
      <w:i w:val="0"/>
      <w:iCs w:val="0"/>
      <w:caps w:val="0"/>
      <w:smallCaps w:val="0"/>
      <w:strike w:val="0"/>
      <w:dstrike w:val="0"/>
      <w:color w:val="000000"/>
      <w:spacing w:val="0"/>
      <w:w w:val="100"/>
      <w:sz w:val="24"/>
      <w:szCs w:val="24"/>
      <w:u w:val="none"/>
      <w:lang w:val="ru-RU" w:eastAsia="ru-RU" w:bidi="ru-RU"/>
    </w:rPr>
  </w:style>
  <w:style w:type="paragraph" w:customStyle="1" w:styleId="a8">
    <w:name w:val="Заголовок"/>
    <w:basedOn w:val="a"/>
    <w:next w:val="a9"/>
    <w:qFormat/>
    <w:pPr>
      <w:keepNext/>
      <w:spacing w:before="240" w:after="120"/>
    </w:pPr>
    <w:rPr>
      <w:rFonts w:ascii="PT Astra Serif" w:eastAsia="Tahoma" w:hAnsi="PT Astra Serif" w:cs="Noto Sans Devanagari"/>
      <w:sz w:val="28"/>
      <w:szCs w:val="28"/>
    </w:rPr>
  </w:style>
  <w:style w:type="paragraph" w:styleId="a9">
    <w:name w:val="Body Text"/>
    <w:basedOn w:val="a"/>
    <w:pPr>
      <w:spacing w:after="140"/>
    </w:pPr>
  </w:style>
  <w:style w:type="paragraph" w:styleId="aa">
    <w:name w:val="List"/>
    <w:basedOn w:val="a9"/>
    <w:rPr>
      <w:rFonts w:ascii="PT Astra Serif" w:hAnsi="PT Astra Serif" w:cs="Noto Sans Devanagari"/>
    </w:rPr>
  </w:style>
  <w:style w:type="paragraph" w:styleId="ab">
    <w:name w:val="caption"/>
    <w:basedOn w:val="a"/>
    <w:qFormat/>
    <w:pPr>
      <w:suppressLineNumbers/>
      <w:spacing w:before="120" w:after="120"/>
    </w:pPr>
    <w:rPr>
      <w:rFonts w:ascii="PT Astra Serif" w:hAnsi="PT Astra Serif" w:cs="Noto Sans Devanagari"/>
      <w:i/>
      <w:iCs/>
      <w:sz w:val="24"/>
      <w:szCs w:val="24"/>
    </w:rPr>
  </w:style>
  <w:style w:type="paragraph" w:styleId="ac">
    <w:name w:val="index heading"/>
    <w:basedOn w:val="a"/>
    <w:qFormat/>
    <w:pPr>
      <w:suppressLineNumbers/>
    </w:pPr>
    <w:rPr>
      <w:rFonts w:ascii="PT Astra Serif" w:hAnsi="PT Astra Serif" w:cs="Noto Sans Devanagari"/>
    </w:rPr>
  </w:style>
  <w:style w:type="paragraph" w:customStyle="1" w:styleId="c6">
    <w:name w:val="c6"/>
    <w:basedOn w:val="a"/>
    <w:qFormat/>
    <w:pPr>
      <w:spacing w:before="280" w:after="280" w:line="240" w:lineRule="auto"/>
    </w:pPr>
    <w:rPr>
      <w:rFonts w:ascii="Times New Roman" w:eastAsia="Times New Roman" w:hAnsi="Times New Roman" w:cs="Times New Roman"/>
      <w:sz w:val="24"/>
      <w:szCs w:val="24"/>
      <w:lang w:eastAsia="ru-RU"/>
    </w:rPr>
  </w:style>
  <w:style w:type="paragraph" w:customStyle="1" w:styleId="c95">
    <w:name w:val="c95"/>
    <w:basedOn w:val="a"/>
    <w:qFormat/>
    <w:pPr>
      <w:spacing w:before="280" w:after="280" w:line="240" w:lineRule="auto"/>
    </w:pPr>
    <w:rPr>
      <w:rFonts w:ascii="Times New Roman" w:eastAsia="Times New Roman" w:hAnsi="Times New Roman" w:cs="Times New Roman"/>
      <w:sz w:val="24"/>
      <w:szCs w:val="24"/>
      <w:lang w:eastAsia="ru-RU"/>
    </w:rPr>
  </w:style>
  <w:style w:type="paragraph" w:customStyle="1" w:styleId="c61">
    <w:name w:val="c61"/>
    <w:basedOn w:val="a"/>
    <w:qFormat/>
    <w:pPr>
      <w:spacing w:before="280" w:after="280" w:line="240" w:lineRule="auto"/>
    </w:pPr>
    <w:rPr>
      <w:rFonts w:ascii="Times New Roman" w:eastAsia="Times New Roman" w:hAnsi="Times New Roman" w:cs="Times New Roman"/>
      <w:sz w:val="24"/>
      <w:szCs w:val="24"/>
      <w:lang w:eastAsia="ru-RU"/>
    </w:rPr>
  </w:style>
  <w:style w:type="paragraph" w:customStyle="1" w:styleId="c18">
    <w:name w:val="c18"/>
    <w:basedOn w:val="a"/>
    <w:qFormat/>
    <w:pPr>
      <w:spacing w:before="280" w:after="280" w:line="240" w:lineRule="auto"/>
    </w:pPr>
    <w:rPr>
      <w:rFonts w:ascii="Times New Roman" w:eastAsia="Times New Roman" w:hAnsi="Times New Roman" w:cs="Times New Roman"/>
      <w:sz w:val="24"/>
      <w:szCs w:val="24"/>
      <w:lang w:eastAsia="ru-RU"/>
    </w:rPr>
  </w:style>
  <w:style w:type="paragraph" w:customStyle="1" w:styleId="c69">
    <w:name w:val="c69"/>
    <w:basedOn w:val="a"/>
    <w:qFormat/>
    <w:pPr>
      <w:spacing w:before="280" w:after="280" w:line="240" w:lineRule="auto"/>
    </w:pPr>
    <w:rPr>
      <w:rFonts w:ascii="Times New Roman" w:eastAsia="Times New Roman" w:hAnsi="Times New Roman" w:cs="Times New Roman"/>
      <w:sz w:val="24"/>
      <w:szCs w:val="24"/>
      <w:lang w:eastAsia="ru-RU"/>
    </w:rPr>
  </w:style>
  <w:style w:type="paragraph" w:customStyle="1" w:styleId="c33">
    <w:name w:val="c33"/>
    <w:basedOn w:val="a"/>
    <w:qFormat/>
    <w:pPr>
      <w:spacing w:before="280" w:after="280" w:line="240" w:lineRule="auto"/>
    </w:pPr>
    <w:rPr>
      <w:rFonts w:ascii="Times New Roman" w:eastAsia="Times New Roman" w:hAnsi="Times New Roman" w:cs="Times New Roman"/>
      <w:sz w:val="24"/>
      <w:szCs w:val="24"/>
      <w:lang w:eastAsia="ru-RU"/>
    </w:rPr>
  </w:style>
  <w:style w:type="paragraph" w:styleId="ad">
    <w:name w:val="Normal (Web)"/>
    <w:basedOn w:val="a"/>
    <w:qFormat/>
    <w:pPr>
      <w:spacing w:before="280" w:after="280" w:line="240" w:lineRule="auto"/>
    </w:pPr>
    <w:rPr>
      <w:rFonts w:ascii="Times New Roman" w:eastAsia="Times New Roman" w:hAnsi="Times New Roman" w:cs="Times New Roman"/>
      <w:sz w:val="24"/>
      <w:szCs w:val="24"/>
      <w:lang w:eastAsia="ru-RU"/>
    </w:rPr>
  </w:style>
  <w:style w:type="paragraph" w:customStyle="1" w:styleId="c0">
    <w:name w:val="c0"/>
    <w:basedOn w:val="a"/>
    <w:qFormat/>
    <w:pPr>
      <w:spacing w:before="280" w:after="280" w:line="240" w:lineRule="auto"/>
    </w:pPr>
    <w:rPr>
      <w:rFonts w:ascii="Times New Roman" w:eastAsia="Times New Roman" w:hAnsi="Times New Roman" w:cs="Times New Roman"/>
      <w:sz w:val="24"/>
      <w:szCs w:val="24"/>
      <w:lang w:eastAsia="ru-RU"/>
    </w:rPr>
  </w:style>
  <w:style w:type="paragraph" w:customStyle="1" w:styleId="c77">
    <w:name w:val="c77"/>
    <w:basedOn w:val="a"/>
    <w:qFormat/>
    <w:pPr>
      <w:spacing w:before="280" w:after="280" w:line="240" w:lineRule="auto"/>
    </w:pPr>
    <w:rPr>
      <w:rFonts w:ascii="Times New Roman" w:eastAsia="Times New Roman" w:hAnsi="Times New Roman" w:cs="Times New Roman"/>
      <w:sz w:val="24"/>
      <w:szCs w:val="24"/>
      <w:lang w:eastAsia="ru-RU"/>
    </w:rPr>
  </w:style>
  <w:style w:type="paragraph" w:customStyle="1" w:styleId="c79">
    <w:name w:val="c79"/>
    <w:basedOn w:val="a"/>
    <w:qFormat/>
    <w:pPr>
      <w:spacing w:before="280" w:after="280" w:line="240" w:lineRule="auto"/>
    </w:pPr>
    <w:rPr>
      <w:rFonts w:ascii="Times New Roman" w:eastAsia="Times New Roman" w:hAnsi="Times New Roman" w:cs="Times New Roman"/>
      <w:sz w:val="24"/>
      <w:szCs w:val="24"/>
      <w:lang w:eastAsia="ru-RU"/>
    </w:rPr>
  </w:style>
  <w:style w:type="paragraph" w:customStyle="1" w:styleId="c80">
    <w:name w:val="c80"/>
    <w:basedOn w:val="a"/>
    <w:qFormat/>
    <w:pPr>
      <w:spacing w:before="280" w:after="280" w:line="240" w:lineRule="auto"/>
    </w:pPr>
    <w:rPr>
      <w:rFonts w:ascii="Times New Roman" w:eastAsia="Times New Roman" w:hAnsi="Times New Roman" w:cs="Times New Roman"/>
      <w:sz w:val="24"/>
      <w:szCs w:val="24"/>
      <w:lang w:eastAsia="ru-RU"/>
    </w:rPr>
  </w:style>
  <w:style w:type="paragraph" w:customStyle="1" w:styleId="c59">
    <w:name w:val="c59"/>
    <w:basedOn w:val="a"/>
    <w:qFormat/>
    <w:pPr>
      <w:spacing w:before="280" w:after="280" w:line="240" w:lineRule="auto"/>
    </w:pPr>
    <w:rPr>
      <w:rFonts w:ascii="Times New Roman" w:eastAsia="Times New Roman" w:hAnsi="Times New Roman" w:cs="Times New Roman"/>
      <w:sz w:val="24"/>
      <w:szCs w:val="24"/>
      <w:lang w:eastAsia="ru-RU"/>
    </w:rPr>
  </w:style>
  <w:style w:type="paragraph" w:customStyle="1" w:styleId="c74">
    <w:name w:val="c74"/>
    <w:basedOn w:val="a"/>
    <w:qFormat/>
    <w:pPr>
      <w:spacing w:before="280" w:after="280" w:line="240" w:lineRule="auto"/>
    </w:pPr>
    <w:rPr>
      <w:rFonts w:ascii="Times New Roman" w:eastAsia="Times New Roman" w:hAnsi="Times New Roman" w:cs="Times New Roman"/>
      <w:sz w:val="24"/>
      <w:szCs w:val="24"/>
      <w:lang w:eastAsia="ru-RU"/>
    </w:rPr>
  </w:style>
  <w:style w:type="paragraph" w:customStyle="1" w:styleId="c53">
    <w:name w:val="c53"/>
    <w:basedOn w:val="a"/>
    <w:qFormat/>
    <w:pPr>
      <w:spacing w:before="280" w:after="280" w:line="240" w:lineRule="auto"/>
    </w:pPr>
    <w:rPr>
      <w:rFonts w:ascii="Times New Roman" w:eastAsia="Times New Roman" w:hAnsi="Times New Roman" w:cs="Times New Roman"/>
      <w:sz w:val="24"/>
      <w:szCs w:val="24"/>
      <w:lang w:eastAsia="ru-RU"/>
    </w:rPr>
  </w:style>
  <w:style w:type="paragraph" w:customStyle="1" w:styleId="c84">
    <w:name w:val="c84"/>
    <w:basedOn w:val="a"/>
    <w:qFormat/>
    <w:pPr>
      <w:spacing w:before="280" w:after="280" w:line="240" w:lineRule="auto"/>
    </w:pPr>
    <w:rPr>
      <w:rFonts w:ascii="Times New Roman" w:eastAsia="Times New Roman" w:hAnsi="Times New Roman" w:cs="Times New Roman"/>
      <w:sz w:val="24"/>
      <w:szCs w:val="24"/>
      <w:lang w:eastAsia="ru-RU"/>
    </w:rPr>
  </w:style>
  <w:style w:type="paragraph" w:customStyle="1" w:styleId="c51">
    <w:name w:val="c51"/>
    <w:basedOn w:val="a"/>
    <w:qFormat/>
    <w:pPr>
      <w:spacing w:before="280" w:after="280" w:line="240" w:lineRule="auto"/>
    </w:pPr>
    <w:rPr>
      <w:rFonts w:ascii="Times New Roman" w:eastAsia="Times New Roman" w:hAnsi="Times New Roman" w:cs="Times New Roman"/>
      <w:sz w:val="24"/>
      <w:szCs w:val="24"/>
      <w:lang w:eastAsia="ru-RU"/>
    </w:rPr>
  </w:style>
  <w:style w:type="paragraph" w:customStyle="1" w:styleId="c36">
    <w:name w:val="c36"/>
    <w:basedOn w:val="a"/>
    <w:qFormat/>
    <w:pPr>
      <w:spacing w:before="280" w:after="280" w:line="240" w:lineRule="auto"/>
    </w:pPr>
    <w:rPr>
      <w:rFonts w:ascii="Times New Roman" w:eastAsia="Times New Roman" w:hAnsi="Times New Roman" w:cs="Times New Roman"/>
      <w:sz w:val="24"/>
      <w:szCs w:val="24"/>
      <w:lang w:eastAsia="ru-RU"/>
    </w:rPr>
  </w:style>
  <w:style w:type="paragraph" w:customStyle="1" w:styleId="c1">
    <w:name w:val="c1"/>
    <w:basedOn w:val="a"/>
    <w:qFormat/>
    <w:pPr>
      <w:spacing w:before="280" w:after="280" w:line="240" w:lineRule="auto"/>
    </w:pPr>
    <w:rPr>
      <w:rFonts w:ascii="Times New Roman" w:eastAsia="Times New Roman" w:hAnsi="Times New Roman" w:cs="Times New Roman"/>
      <w:sz w:val="24"/>
      <w:szCs w:val="24"/>
      <w:lang w:eastAsia="ru-RU"/>
    </w:rPr>
  </w:style>
  <w:style w:type="paragraph" w:customStyle="1" w:styleId="c63">
    <w:name w:val="c63"/>
    <w:basedOn w:val="a"/>
    <w:qFormat/>
    <w:pPr>
      <w:spacing w:before="280" w:after="280" w:line="240" w:lineRule="auto"/>
    </w:pPr>
    <w:rPr>
      <w:rFonts w:ascii="Times New Roman" w:eastAsia="Times New Roman" w:hAnsi="Times New Roman" w:cs="Times New Roman"/>
      <w:sz w:val="24"/>
      <w:szCs w:val="24"/>
      <w:lang w:eastAsia="ru-RU"/>
    </w:rPr>
  </w:style>
  <w:style w:type="paragraph" w:customStyle="1" w:styleId="c10">
    <w:name w:val="c10"/>
    <w:basedOn w:val="a"/>
    <w:qFormat/>
    <w:pPr>
      <w:spacing w:before="280" w:after="280" w:line="240" w:lineRule="auto"/>
    </w:pPr>
    <w:rPr>
      <w:rFonts w:ascii="Times New Roman" w:eastAsia="Times New Roman" w:hAnsi="Times New Roman" w:cs="Times New Roman"/>
      <w:sz w:val="24"/>
      <w:szCs w:val="24"/>
      <w:lang w:eastAsia="ru-RU"/>
    </w:rPr>
  </w:style>
  <w:style w:type="paragraph" w:customStyle="1" w:styleId="c20">
    <w:name w:val="c20"/>
    <w:basedOn w:val="a"/>
    <w:qFormat/>
    <w:pPr>
      <w:spacing w:before="280" w:after="280" w:line="240" w:lineRule="auto"/>
    </w:pPr>
    <w:rPr>
      <w:rFonts w:ascii="Times New Roman" w:eastAsia="Times New Roman" w:hAnsi="Times New Roman" w:cs="Times New Roman"/>
      <w:sz w:val="24"/>
      <w:szCs w:val="24"/>
      <w:lang w:eastAsia="ru-RU"/>
    </w:rPr>
  </w:style>
  <w:style w:type="paragraph" w:customStyle="1" w:styleId="c55">
    <w:name w:val="c55"/>
    <w:basedOn w:val="a"/>
    <w:qFormat/>
    <w:pPr>
      <w:spacing w:before="280" w:after="280" w:line="240" w:lineRule="auto"/>
    </w:pPr>
    <w:rPr>
      <w:rFonts w:ascii="Times New Roman" w:eastAsia="Times New Roman" w:hAnsi="Times New Roman" w:cs="Times New Roman"/>
      <w:sz w:val="24"/>
      <w:szCs w:val="24"/>
      <w:lang w:eastAsia="ru-RU"/>
    </w:rPr>
  </w:style>
  <w:style w:type="paragraph" w:customStyle="1" w:styleId="search-excerpt">
    <w:name w:val="search-excerpt"/>
    <w:basedOn w:val="a"/>
    <w:qFormat/>
    <w:pPr>
      <w:spacing w:before="280" w:after="280" w:line="240" w:lineRule="auto"/>
    </w:pPr>
    <w:rPr>
      <w:rFonts w:ascii="Times New Roman" w:eastAsia="Times New Roman" w:hAnsi="Times New Roman" w:cs="Times New Roman"/>
      <w:sz w:val="24"/>
      <w:szCs w:val="24"/>
      <w:lang w:eastAsia="ru-RU"/>
    </w:rPr>
  </w:style>
  <w:style w:type="paragraph" w:styleId="a7">
    <w:name w:val="Balloon Text"/>
    <w:basedOn w:val="a"/>
    <w:link w:val="a6"/>
    <w:qFormat/>
    <w:pPr>
      <w:spacing w:after="0" w:line="240" w:lineRule="auto"/>
    </w:pPr>
    <w:rPr>
      <w:rFonts w:ascii="Tahoma" w:hAnsi="Tahoma"/>
      <w:sz w:val="16"/>
      <w:szCs w:val="16"/>
    </w:rPr>
  </w:style>
  <w:style w:type="paragraph" w:styleId="ae">
    <w:name w:val="No Spacing"/>
    <w:qFormat/>
  </w:style>
  <w:style w:type="paragraph" w:customStyle="1" w:styleId="af">
    <w:name w:val="Содержимое таблицы"/>
    <w:basedOn w:val="a"/>
    <w:qFormat/>
    <w:pPr>
      <w:widowControl w:val="0"/>
      <w:suppressLineNumbers/>
    </w:pPr>
  </w:style>
  <w:style w:type="numbering" w:customStyle="1" w:styleId="1">
    <w:name w:val="Нет списка1"/>
    <w:qFormat/>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ahoma"/>
        <w:sz w:val="22"/>
        <w:szCs w:val="22"/>
        <w:lang w:val="ru-RU" w:eastAsia="en-US" w:bidi="ar-SA"/>
      </w:rPr>
    </w:rPrDefault>
    <w:pPrDefault>
      <w:pPr>
        <w:suppressAutoHyphens/>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200" w:line="276" w:lineRule="auto"/>
    </w:pPr>
  </w:style>
  <w:style w:type="paragraph" w:styleId="2">
    <w:name w:val="heading 2"/>
    <w:basedOn w:val="a"/>
    <w:link w:val="20"/>
    <w:qFormat/>
    <w:pPr>
      <w:spacing w:before="280" w:after="280"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qFormat/>
    <w:rPr>
      <w:rFonts w:ascii="Times New Roman" w:eastAsia="Times New Roman" w:hAnsi="Times New Roman" w:cs="Times New Roman"/>
      <w:b/>
      <w:bCs/>
      <w:sz w:val="36"/>
      <w:szCs w:val="36"/>
      <w:lang w:eastAsia="ru-RU"/>
    </w:rPr>
  </w:style>
  <w:style w:type="character" w:customStyle="1" w:styleId="c5">
    <w:name w:val="c5"/>
    <w:basedOn w:val="a0"/>
    <w:qFormat/>
  </w:style>
  <w:style w:type="character" w:customStyle="1" w:styleId="c40">
    <w:name w:val="c40"/>
    <w:basedOn w:val="a0"/>
    <w:qFormat/>
  </w:style>
  <w:style w:type="character" w:styleId="a3">
    <w:name w:val="Hyperlink"/>
    <w:basedOn w:val="a0"/>
    <w:rPr>
      <w:color w:val="0000FF"/>
      <w:u w:val="single"/>
    </w:rPr>
  </w:style>
  <w:style w:type="character" w:styleId="a4">
    <w:name w:val="FollowedHyperlink"/>
    <w:basedOn w:val="a0"/>
    <w:rPr>
      <w:color w:val="800080"/>
      <w:u w:val="single"/>
    </w:rPr>
  </w:style>
  <w:style w:type="character" w:customStyle="1" w:styleId="c4">
    <w:name w:val="c4"/>
    <w:basedOn w:val="a0"/>
    <w:qFormat/>
  </w:style>
  <w:style w:type="character" w:customStyle="1" w:styleId="c8">
    <w:name w:val="c8"/>
    <w:basedOn w:val="a0"/>
    <w:qFormat/>
  </w:style>
  <w:style w:type="character" w:customStyle="1" w:styleId="c57">
    <w:name w:val="c57"/>
    <w:basedOn w:val="a0"/>
    <w:qFormat/>
  </w:style>
  <w:style w:type="character" w:customStyle="1" w:styleId="c13">
    <w:name w:val="c13"/>
    <w:basedOn w:val="a0"/>
    <w:qFormat/>
  </w:style>
  <w:style w:type="character" w:customStyle="1" w:styleId="c45">
    <w:name w:val="c45"/>
    <w:basedOn w:val="a0"/>
    <w:qFormat/>
  </w:style>
  <w:style w:type="character" w:customStyle="1" w:styleId="c2">
    <w:name w:val="c2"/>
    <w:basedOn w:val="a0"/>
    <w:qFormat/>
  </w:style>
  <w:style w:type="character" w:customStyle="1" w:styleId="c67">
    <w:name w:val="c67"/>
    <w:basedOn w:val="a0"/>
    <w:qFormat/>
  </w:style>
  <w:style w:type="character" w:styleId="a5">
    <w:name w:val="Strong"/>
    <w:basedOn w:val="a0"/>
    <w:qFormat/>
    <w:rPr>
      <w:b/>
      <w:bCs/>
    </w:rPr>
  </w:style>
  <w:style w:type="character" w:customStyle="1" w:styleId="a6">
    <w:name w:val="Текст выноски Знак"/>
    <w:basedOn w:val="a0"/>
    <w:link w:val="a7"/>
    <w:qFormat/>
    <w:rPr>
      <w:rFonts w:ascii="Tahoma" w:hAnsi="Tahoma" w:cs="Tahoma"/>
      <w:sz w:val="16"/>
      <w:szCs w:val="16"/>
    </w:rPr>
  </w:style>
  <w:style w:type="character" w:customStyle="1" w:styleId="21">
    <w:name w:val="Основной текст (2)"/>
    <w:basedOn w:val="a0"/>
    <w:qFormat/>
    <w:rPr>
      <w:rFonts w:ascii="Times New Roman" w:eastAsia="Times New Roman" w:hAnsi="Times New Roman" w:cs="Times New Roman"/>
      <w:b w:val="0"/>
      <w:bCs w:val="0"/>
      <w:i w:val="0"/>
      <w:iCs w:val="0"/>
      <w:caps w:val="0"/>
      <w:smallCaps w:val="0"/>
      <w:strike w:val="0"/>
      <w:dstrike w:val="0"/>
      <w:color w:val="000000"/>
      <w:spacing w:val="0"/>
      <w:w w:val="100"/>
      <w:sz w:val="24"/>
      <w:szCs w:val="24"/>
      <w:u w:val="none"/>
      <w:lang w:val="ru-RU" w:eastAsia="ru-RU" w:bidi="ru-RU"/>
    </w:rPr>
  </w:style>
  <w:style w:type="paragraph" w:customStyle="1" w:styleId="a8">
    <w:name w:val="Заголовок"/>
    <w:basedOn w:val="a"/>
    <w:next w:val="a9"/>
    <w:qFormat/>
    <w:pPr>
      <w:keepNext/>
      <w:spacing w:before="240" w:after="120"/>
    </w:pPr>
    <w:rPr>
      <w:rFonts w:ascii="PT Astra Serif" w:eastAsia="Tahoma" w:hAnsi="PT Astra Serif" w:cs="Noto Sans Devanagari"/>
      <w:sz w:val="28"/>
      <w:szCs w:val="28"/>
    </w:rPr>
  </w:style>
  <w:style w:type="paragraph" w:styleId="a9">
    <w:name w:val="Body Text"/>
    <w:basedOn w:val="a"/>
    <w:pPr>
      <w:spacing w:after="140"/>
    </w:pPr>
  </w:style>
  <w:style w:type="paragraph" w:styleId="aa">
    <w:name w:val="List"/>
    <w:basedOn w:val="a9"/>
    <w:rPr>
      <w:rFonts w:ascii="PT Astra Serif" w:hAnsi="PT Astra Serif" w:cs="Noto Sans Devanagari"/>
    </w:rPr>
  </w:style>
  <w:style w:type="paragraph" w:styleId="ab">
    <w:name w:val="caption"/>
    <w:basedOn w:val="a"/>
    <w:qFormat/>
    <w:pPr>
      <w:suppressLineNumbers/>
      <w:spacing w:before="120" w:after="120"/>
    </w:pPr>
    <w:rPr>
      <w:rFonts w:ascii="PT Astra Serif" w:hAnsi="PT Astra Serif" w:cs="Noto Sans Devanagari"/>
      <w:i/>
      <w:iCs/>
      <w:sz w:val="24"/>
      <w:szCs w:val="24"/>
    </w:rPr>
  </w:style>
  <w:style w:type="paragraph" w:styleId="ac">
    <w:name w:val="index heading"/>
    <w:basedOn w:val="a"/>
    <w:qFormat/>
    <w:pPr>
      <w:suppressLineNumbers/>
    </w:pPr>
    <w:rPr>
      <w:rFonts w:ascii="PT Astra Serif" w:hAnsi="PT Astra Serif" w:cs="Noto Sans Devanagari"/>
    </w:rPr>
  </w:style>
  <w:style w:type="paragraph" w:customStyle="1" w:styleId="c6">
    <w:name w:val="c6"/>
    <w:basedOn w:val="a"/>
    <w:qFormat/>
    <w:pPr>
      <w:spacing w:before="280" w:after="280" w:line="240" w:lineRule="auto"/>
    </w:pPr>
    <w:rPr>
      <w:rFonts w:ascii="Times New Roman" w:eastAsia="Times New Roman" w:hAnsi="Times New Roman" w:cs="Times New Roman"/>
      <w:sz w:val="24"/>
      <w:szCs w:val="24"/>
      <w:lang w:eastAsia="ru-RU"/>
    </w:rPr>
  </w:style>
  <w:style w:type="paragraph" w:customStyle="1" w:styleId="c95">
    <w:name w:val="c95"/>
    <w:basedOn w:val="a"/>
    <w:qFormat/>
    <w:pPr>
      <w:spacing w:before="280" w:after="280" w:line="240" w:lineRule="auto"/>
    </w:pPr>
    <w:rPr>
      <w:rFonts w:ascii="Times New Roman" w:eastAsia="Times New Roman" w:hAnsi="Times New Roman" w:cs="Times New Roman"/>
      <w:sz w:val="24"/>
      <w:szCs w:val="24"/>
      <w:lang w:eastAsia="ru-RU"/>
    </w:rPr>
  </w:style>
  <w:style w:type="paragraph" w:customStyle="1" w:styleId="c61">
    <w:name w:val="c61"/>
    <w:basedOn w:val="a"/>
    <w:qFormat/>
    <w:pPr>
      <w:spacing w:before="280" w:after="280" w:line="240" w:lineRule="auto"/>
    </w:pPr>
    <w:rPr>
      <w:rFonts w:ascii="Times New Roman" w:eastAsia="Times New Roman" w:hAnsi="Times New Roman" w:cs="Times New Roman"/>
      <w:sz w:val="24"/>
      <w:szCs w:val="24"/>
      <w:lang w:eastAsia="ru-RU"/>
    </w:rPr>
  </w:style>
  <w:style w:type="paragraph" w:customStyle="1" w:styleId="c18">
    <w:name w:val="c18"/>
    <w:basedOn w:val="a"/>
    <w:qFormat/>
    <w:pPr>
      <w:spacing w:before="280" w:after="280" w:line="240" w:lineRule="auto"/>
    </w:pPr>
    <w:rPr>
      <w:rFonts w:ascii="Times New Roman" w:eastAsia="Times New Roman" w:hAnsi="Times New Roman" w:cs="Times New Roman"/>
      <w:sz w:val="24"/>
      <w:szCs w:val="24"/>
      <w:lang w:eastAsia="ru-RU"/>
    </w:rPr>
  </w:style>
  <w:style w:type="paragraph" w:customStyle="1" w:styleId="c69">
    <w:name w:val="c69"/>
    <w:basedOn w:val="a"/>
    <w:qFormat/>
    <w:pPr>
      <w:spacing w:before="280" w:after="280" w:line="240" w:lineRule="auto"/>
    </w:pPr>
    <w:rPr>
      <w:rFonts w:ascii="Times New Roman" w:eastAsia="Times New Roman" w:hAnsi="Times New Roman" w:cs="Times New Roman"/>
      <w:sz w:val="24"/>
      <w:szCs w:val="24"/>
      <w:lang w:eastAsia="ru-RU"/>
    </w:rPr>
  </w:style>
  <w:style w:type="paragraph" w:customStyle="1" w:styleId="c33">
    <w:name w:val="c33"/>
    <w:basedOn w:val="a"/>
    <w:qFormat/>
    <w:pPr>
      <w:spacing w:before="280" w:after="280" w:line="240" w:lineRule="auto"/>
    </w:pPr>
    <w:rPr>
      <w:rFonts w:ascii="Times New Roman" w:eastAsia="Times New Roman" w:hAnsi="Times New Roman" w:cs="Times New Roman"/>
      <w:sz w:val="24"/>
      <w:szCs w:val="24"/>
      <w:lang w:eastAsia="ru-RU"/>
    </w:rPr>
  </w:style>
  <w:style w:type="paragraph" w:styleId="ad">
    <w:name w:val="Normal (Web)"/>
    <w:basedOn w:val="a"/>
    <w:qFormat/>
    <w:pPr>
      <w:spacing w:before="280" w:after="280" w:line="240" w:lineRule="auto"/>
    </w:pPr>
    <w:rPr>
      <w:rFonts w:ascii="Times New Roman" w:eastAsia="Times New Roman" w:hAnsi="Times New Roman" w:cs="Times New Roman"/>
      <w:sz w:val="24"/>
      <w:szCs w:val="24"/>
      <w:lang w:eastAsia="ru-RU"/>
    </w:rPr>
  </w:style>
  <w:style w:type="paragraph" w:customStyle="1" w:styleId="c0">
    <w:name w:val="c0"/>
    <w:basedOn w:val="a"/>
    <w:qFormat/>
    <w:pPr>
      <w:spacing w:before="280" w:after="280" w:line="240" w:lineRule="auto"/>
    </w:pPr>
    <w:rPr>
      <w:rFonts w:ascii="Times New Roman" w:eastAsia="Times New Roman" w:hAnsi="Times New Roman" w:cs="Times New Roman"/>
      <w:sz w:val="24"/>
      <w:szCs w:val="24"/>
      <w:lang w:eastAsia="ru-RU"/>
    </w:rPr>
  </w:style>
  <w:style w:type="paragraph" w:customStyle="1" w:styleId="c77">
    <w:name w:val="c77"/>
    <w:basedOn w:val="a"/>
    <w:qFormat/>
    <w:pPr>
      <w:spacing w:before="280" w:after="280" w:line="240" w:lineRule="auto"/>
    </w:pPr>
    <w:rPr>
      <w:rFonts w:ascii="Times New Roman" w:eastAsia="Times New Roman" w:hAnsi="Times New Roman" w:cs="Times New Roman"/>
      <w:sz w:val="24"/>
      <w:szCs w:val="24"/>
      <w:lang w:eastAsia="ru-RU"/>
    </w:rPr>
  </w:style>
  <w:style w:type="paragraph" w:customStyle="1" w:styleId="c79">
    <w:name w:val="c79"/>
    <w:basedOn w:val="a"/>
    <w:qFormat/>
    <w:pPr>
      <w:spacing w:before="280" w:after="280" w:line="240" w:lineRule="auto"/>
    </w:pPr>
    <w:rPr>
      <w:rFonts w:ascii="Times New Roman" w:eastAsia="Times New Roman" w:hAnsi="Times New Roman" w:cs="Times New Roman"/>
      <w:sz w:val="24"/>
      <w:szCs w:val="24"/>
      <w:lang w:eastAsia="ru-RU"/>
    </w:rPr>
  </w:style>
  <w:style w:type="paragraph" w:customStyle="1" w:styleId="c80">
    <w:name w:val="c80"/>
    <w:basedOn w:val="a"/>
    <w:qFormat/>
    <w:pPr>
      <w:spacing w:before="280" w:after="280" w:line="240" w:lineRule="auto"/>
    </w:pPr>
    <w:rPr>
      <w:rFonts w:ascii="Times New Roman" w:eastAsia="Times New Roman" w:hAnsi="Times New Roman" w:cs="Times New Roman"/>
      <w:sz w:val="24"/>
      <w:szCs w:val="24"/>
      <w:lang w:eastAsia="ru-RU"/>
    </w:rPr>
  </w:style>
  <w:style w:type="paragraph" w:customStyle="1" w:styleId="c59">
    <w:name w:val="c59"/>
    <w:basedOn w:val="a"/>
    <w:qFormat/>
    <w:pPr>
      <w:spacing w:before="280" w:after="280" w:line="240" w:lineRule="auto"/>
    </w:pPr>
    <w:rPr>
      <w:rFonts w:ascii="Times New Roman" w:eastAsia="Times New Roman" w:hAnsi="Times New Roman" w:cs="Times New Roman"/>
      <w:sz w:val="24"/>
      <w:szCs w:val="24"/>
      <w:lang w:eastAsia="ru-RU"/>
    </w:rPr>
  </w:style>
  <w:style w:type="paragraph" w:customStyle="1" w:styleId="c74">
    <w:name w:val="c74"/>
    <w:basedOn w:val="a"/>
    <w:qFormat/>
    <w:pPr>
      <w:spacing w:before="280" w:after="280" w:line="240" w:lineRule="auto"/>
    </w:pPr>
    <w:rPr>
      <w:rFonts w:ascii="Times New Roman" w:eastAsia="Times New Roman" w:hAnsi="Times New Roman" w:cs="Times New Roman"/>
      <w:sz w:val="24"/>
      <w:szCs w:val="24"/>
      <w:lang w:eastAsia="ru-RU"/>
    </w:rPr>
  </w:style>
  <w:style w:type="paragraph" w:customStyle="1" w:styleId="c53">
    <w:name w:val="c53"/>
    <w:basedOn w:val="a"/>
    <w:qFormat/>
    <w:pPr>
      <w:spacing w:before="280" w:after="280" w:line="240" w:lineRule="auto"/>
    </w:pPr>
    <w:rPr>
      <w:rFonts w:ascii="Times New Roman" w:eastAsia="Times New Roman" w:hAnsi="Times New Roman" w:cs="Times New Roman"/>
      <w:sz w:val="24"/>
      <w:szCs w:val="24"/>
      <w:lang w:eastAsia="ru-RU"/>
    </w:rPr>
  </w:style>
  <w:style w:type="paragraph" w:customStyle="1" w:styleId="c84">
    <w:name w:val="c84"/>
    <w:basedOn w:val="a"/>
    <w:qFormat/>
    <w:pPr>
      <w:spacing w:before="280" w:after="280" w:line="240" w:lineRule="auto"/>
    </w:pPr>
    <w:rPr>
      <w:rFonts w:ascii="Times New Roman" w:eastAsia="Times New Roman" w:hAnsi="Times New Roman" w:cs="Times New Roman"/>
      <w:sz w:val="24"/>
      <w:szCs w:val="24"/>
      <w:lang w:eastAsia="ru-RU"/>
    </w:rPr>
  </w:style>
  <w:style w:type="paragraph" w:customStyle="1" w:styleId="c51">
    <w:name w:val="c51"/>
    <w:basedOn w:val="a"/>
    <w:qFormat/>
    <w:pPr>
      <w:spacing w:before="280" w:after="280" w:line="240" w:lineRule="auto"/>
    </w:pPr>
    <w:rPr>
      <w:rFonts w:ascii="Times New Roman" w:eastAsia="Times New Roman" w:hAnsi="Times New Roman" w:cs="Times New Roman"/>
      <w:sz w:val="24"/>
      <w:szCs w:val="24"/>
      <w:lang w:eastAsia="ru-RU"/>
    </w:rPr>
  </w:style>
  <w:style w:type="paragraph" w:customStyle="1" w:styleId="c36">
    <w:name w:val="c36"/>
    <w:basedOn w:val="a"/>
    <w:qFormat/>
    <w:pPr>
      <w:spacing w:before="280" w:after="280" w:line="240" w:lineRule="auto"/>
    </w:pPr>
    <w:rPr>
      <w:rFonts w:ascii="Times New Roman" w:eastAsia="Times New Roman" w:hAnsi="Times New Roman" w:cs="Times New Roman"/>
      <w:sz w:val="24"/>
      <w:szCs w:val="24"/>
      <w:lang w:eastAsia="ru-RU"/>
    </w:rPr>
  </w:style>
  <w:style w:type="paragraph" w:customStyle="1" w:styleId="c1">
    <w:name w:val="c1"/>
    <w:basedOn w:val="a"/>
    <w:qFormat/>
    <w:pPr>
      <w:spacing w:before="280" w:after="280" w:line="240" w:lineRule="auto"/>
    </w:pPr>
    <w:rPr>
      <w:rFonts w:ascii="Times New Roman" w:eastAsia="Times New Roman" w:hAnsi="Times New Roman" w:cs="Times New Roman"/>
      <w:sz w:val="24"/>
      <w:szCs w:val="24"/>
      <w:lang w:eastAsia="ru-RU"/>
    </w:rPr>
  </w:style>
  <w:style w:type="paragraph" w:customStyle="1" w:styleId="c63">
    <w:name w:val="c63"/>
    <w:basedOn w:val="a"/>
    <w:qFormat/>
    <w:pPr>
      <w:spacing w:before="280" w:after="280" w:line="240" w:lineRule="auto"/>
    </w:pPr>
    <w:rPr>
      <w:rFonts w:ascii="Times New Roman" w:eastAsia="Times New Roman" w:hAnsi="Times New Roman" w:cs="Times New Roman"/>
      <w:sz w:val="24"/>
      <w:szCs w:val="24"/>
      <w:lang w:eastAsia="ru-RU"/>
    </w:rPr>
  </w:style>
  <w:style w:type="paragraph" w:customStyle="1" w:styleId="c10">
    <w:name w:val="c10"/>
    <w:basedOn w:val="a"/>
    <w:qFormat/>
    <w:pPr>
      <w:spacing w:before="280" w:after="280" w:line="240" w:lineRule="auto"/>
    </w:pPr>
    <w:rPr>
      <w:rFonts w:ascii="Times New Roman" w:eastAsia="Times New Roman" w:hAnsi="Times New Roman" w:cs="Times New Roman"/>
      <w:sz w:val="24"/>
      <w:szCs w:val="24"/>
      <w:lang w:eastAsia="ru-RU"/>
    </w:rPr>
  </w:style>
  <w:style w:type="paragraph" w:customStyle="1" w:styleId="c20">
    <w:name w:val="c20"/>
    <w:basedOn w:val="a"/>
    <w:qFormat/>
    <w:pPr>
      <w:spacing w:before="280" w:after="280" w:line="240" w:lineRule="auto"/>
    </w:pPr>
    <w:rPr>
      <w:rFonts w:ascii="Times New Roman" w:eastAsia="Times New Roman" w:hAnsi="Times New Roman" w:cs="Times New Roman"/>
      <w:sz w:val="24"/>
      <w:szCs w:val="24"/>
      <w:lang w:eastAsia="ru-RU"/>
    </w:rPr>
  </w:style>
  <w:style w:type="paragraph" w:customStyle="1" w:styleId="c55">
    <w:name w:val="c55"/>
    <w:basedOn w:val="a"/>
    <w:qFormat/>
    <w:pPr>
      <w:spacing w:before="280" w:after="280" w:line="240" w:lineRule="auto"/>
    </w:pPr>
    <w:rPr>
      <w:rFonts w:ascii="Times New Roman" w:eastAsia="Times New Roman" w:hAnsi="Times New Roman" w:cs="Times New Roman"/>
      <w:sz w:val="24"/>
      <w:szCs w:val="24"/>
      <w:lang w:eastAsia="ru-RU"/>
    </w:rPr>
  </w:style>
  <w:style w:type="paragraph" w:customStyle="1" w:styleId="search-excerpt">
    <w:name w:val="search-excerpt"/>
    <w:basedOn w:val="a"/>
    <w:qFormat/>
    <w:pPr>
      <w:spacing w:before="280" w:after="280" w:line="240" w:lineRule="auto"/>
    </w:pPr>
    <w:rPr>
      <w:rFonts w:ascii="Times New Roman" w:eastAsia="Times New Roman" w:hAnsi="Times New Roman" w:cs="Times New Roman"/>
      <w:sz w:val="24"/>
      <w:szCs w:val="24"/>
      <w:lang w:eastAsia="ru-RU"/>
    </w:rPr>
  </w:style>
  <w:style w:type="paragraph" w:styleId="a7">
    <w:name w:val="Balloon Text"/>
    <w:basedOn w:val="a"/>
    <w:link w:val="a6"/>
    <w:qFormat/>
    <w:pPr>
      <w:spacing w:after="0" w:line="240" w:lineRule="auto"/>
    </w:pPr>
    <w:rPr>
      <w:rFonts w:ascii="Tahoma" w:hAnsi="Tahoma"/>
      <w:sz w:val="16"/>
      <w:szCs w:val="16"/>
    </w:rPr>
  </w:style>
  <w:style w:type="paragraph" w:styleId="ae">
    <w:name w:val="No Spacing"/>
    <w:qFormat/>
  </w:style>
  <w:style w:type="paragraph" w:customStyle="1" w:styleId="af">
    <w:name w:val="Содержимое таблицы"/>
    <w:basedOn w:val="a"/>
    <w:qFormat/>
    <w:pPr>
      <w:widowControl w:val="0"/>
      <w:suppressLineNumbers/>
    </w:pPr>
  </w:style>
  <w:style w:type="numbering" w:customStyle="1" w:styleId="1">
    <w:name w:val="Нет списка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45</TotalTime>
  <Pages>1</Pages>
  <Words>6398</Words>
  <Characters>36475</Characters>
  <Application>Microsoft Office Word</Application>
  <DocSecurity>0</DocSecurity>
  <Lines>303</Lines>
  <Paragraphs>85</Paragraphs>
  <ScaleCrop>false</ScaleCrop>
  <Company>SPecialiST RePack</Company>
  <LinksUpToDate>false</LinksUpToDate>
  <CharactersWithSpaces>42788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dc:description/>
  <cp:lastModifiedBy>Я</cp:lastModifiedBy>
  <cp:revision>20</cp:revision>
  <dcterms:created xsi:type="dcterms:W3CDTF">2015-04-22T16:40:00Z</dcterms:created>
  <dcterms:modified xsi:type="dcterms:W3CDTF">2025-10-23T10:40:00Z</dcterms:modified>
  <dc:language>ru-RU</dc:language>
</cp:coreProperties>
</file>